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CD42" w14:textId="34939432" w:rsidR="003B5F5B" w:rsidRDefault="003B5F5B" w:rsidP="00D22A00">
      <w:pPr>
        <w:jc w:val="center"/>
        <w:rPr>
          <w:b/>
          <w:bCs/>
        </w:rPr>
      </w:pPr>
    </w:p>
    <w:p w14:paraId="05AB0C10" w14:textId="77777777" w:rsidR="00527D59" w:rsidRDefault="00527D59" w:rsidP="00D22A00">
      <w:pPr>
        <w:jc w:val="center"/>
        <w:rPr>
          <w:b/>
          <w:bCs/>
        </w:rPr>
      </w:pPr>
    </w:p>
    <w:p w14:paraId="0F011299" w14:textId="77777777" w:rsidR="006C7ACC" w:rsidRDefault="006C7ACC" w:rsidP="006C7ACC">
      <w:pPr>
        <w:jc w:val="center"/>
        <w:rPr>
          <w:b/>
          <w:bCs/>
          <w:color w:val="005AB4"/>
          <w:sz w:val="32"/>
          <w:szCs w:val="32"/>
        </w:rPr>
      </w:pPr>
    </w:p>
    <w:p w14:paraId="4652048B" w14:textId="0F5D7292" w:rsidR="00671A54" w:rsidRPr="00527D59" w:rsidRDefault="00D91C85" w:rsidP="006C7ACC">
      <w:pPr>
        <w:jc w:val="center"/>
        <w:rPr>
          <w:b/>
          <w:bCs/>
          <w:color w:val="005AB4"/>
          <w:sz w:val="32"/>
          <w:szCs w:val="32"/>
        </w:rPr>
      </w:pPr>
      <w:r w:rsidRPr="00527D59">
        <w:rPr>
          <w:b/>
          <w:bCs/>
          <w:color w:val="005AB4"/>
          <w:sz w:val="32"/>
          <w:szCs w:val="32"/>
        </w:rPr>
        <w:t>U</w:t>
      </w:r>
      <w:r w:rsidR="003B5F5B" w:rsidRPr="00527D59">
        <w:rPr>
          <w:b/>
          <w:bCs/>
          <w:color w:val="005AB4"/>
          <w:sz w:val="32"/>
          <w:szCs w:val="32"/>
        </w:rPr>
        <w:t>niversity Hospitals Bristol &amp; Weston</w:t>
      </w:r>
      <w:r w:rsidRPr="00527D59">
        <w:rPr>
          <w:b/>
          <w:bCs/>
          <w:color w:val="005AB4"/>
          <w:sz w:val="32"/>
          <w:szCs w:val="32"/>
        </w:rPr>
        <w:t xml:space="preserve"> Research Showcase 202</w:t>
      </w:r>
      <w:r w:rsidR="00B17902">
        <w:rPr>
          <w:b/>
          <w:bCs/>
          <w:color w:val="005AB4"/>
          <w:sz w:val="32"/>
          <w:szCs w:val="32"/>
        </w:rPr>
        <w:t>4</w:t>
      </w:r>
    </w:p>
    <w:p w14:paraId="1EBD9504" w14:textId="56402A05" w:rsidR="00D22A00" w:rsidRPr="00527D59" w:rsidRDefault="00D22A00" w:rsidP="00D22A00">
      <w:pPr>
        <w:jc w:val="center"/>
        <w:rPr>
          <w:b/>
          <w:bCs/>
          <w:color w:val="005AB4"/>
          <w:sz w:val="32"/>
          <w:szCs w:val="32"/>
        </w:rPr>
      </w:pPr>
      <w:r w:rsidRPr="00527D59">
        <w:rPr>
          <w:b/>
          <w:bCs/>
          <w:color w:val="005AB4"/>
          <w:sz w:val="32"/>
          <w:szCs w:val="32"/>
        </w:rPr>
        <w:t>2</w:t>
      </w:r>
      <w:r w:rsidR="003966D8">
        <w:rPr>
          <w:b/>
          <w:bCs/>
          <w:color w:val="005AB4"/>
          <w:sz w:val="32"/>
          <w:szCs w:val="32"/>
        </w:rPr>
        <w:t>5</w:t>
      </w:r>
      <w:r w:rsidRPr="00527D59">
        <w:rPr>
          <w:b/>
          <w:bCs/>
          <w:color w:val="005AB4"/>
          <w:sz w:val="32"/>
          <w:szCs w:val="32"/>
          <w:vertAlign w:val="superscript"/>
        </w:rPr>
        <w:t>th</w:t>
      </w:r>
      <w:r w:rsidRPr="00527D59">
        <w:rPr>
          <w:b/>
          <w:bCs/>
          <w:color w:val="005AB4"/>
          <w:sz w:val="32"/>
          <w:szCs w:val="32"/>
        </w:rPr>
        <w:t xml:space="preserve"> April 09:00 – 15:00</w:t>
      </w:r>
    </w:p>
    <w:p w14:paraId="2A8F8057" w14:textId="2588659E" w:rsidR="00D91C85" w:rsidRPr="00CA2A32" w:rsidRDefault="00D22A00" w:rsidP="0036041D">
      <w:pPr>
        <w:jc w:val="center"/>
        <w:rPr>
          <w:b/>
          <w:bCs/>
          <w:sz w:val="24"/>
        </w:rPr>
      </w:pPr>
      <w:r w:rsidRPr="00CA2A32">
        <w:rPr>
          <w:b/>
          <w:bCs/>
          <w:sz w:val="24"/>
        </w:rPr>
        <w:t>Education and Research Centre Lecture theatre 1</w:t>
      </w:r>
      <w:r w:rsidR="003B5F5B" w:rsidRPr="00CA2A32">
        <w:rPr>
          <w:b/>
          <w:bCs/>
          <w:sz w:val="24"/>
        </w:rPr>
        <w:br/>
        <w:t xml:space="preserve">Upper Maudlin Street, </w:t>
      </w:r>
      <w:r w:rsidR="00527D59" w:rsidRPr="00CA2A32">
        <w:rPr>
          <w:b/>
          <w:bCs/>
          <w:sz w:val="24"/>
        </w:rPr>
        <w:t>Bristol</w:t>
      </w:r>
      <w:r w:rsidR="003B5F5B" w:rsidRPr="00CA2A32">
        <w:rPr>
          <w:b/>
          <w:bCs/>
          <w:sz w:val="24"/>
        </w:rPr>
        <w:t xml:space="preserve"> BS2 8AE</w:t>
      </w:r>
    </w:p>
    <w:p w14:paraId="4557E1C0" w14:textId="7B5BAF3A" w:rsidR="00CA2A32" w:rsidRDefault="00CA2A32" w:rsidP="00CA2A32">
      <w:pPr>
        <w:jc w:val="center"/>
        <w:rPr>
          <w:b/>
          <w:bCs/>
          <w:color w:val="005AB4"/>
          <w:sz w:val="28"/>
          <w:szCs w:val="28"/>
        </w:rPr>
      </w:pPr>
      <w:r w:rsidRPr="006D47E0">
        <w:rPr>
          <w:b/>
          <w:bCs/>
          <w:color w:val="005AB4"/>
          <w:sz w:val="28"/>
          <w:szCs w:val="28"/>
        </w:rPr>
        <w:t>Programme</w:t>
      </w:r>
      <w:r w:rsidRPr="00527D59">
        <w:rPr>
          <w:b/>
          <w:bCs/>
          <w:color w:val="005AB4"/>
          <w:sz w:val="28"/>
          <w:szCs w:val="28"/>
        </w:rPr>
        <w:t xml:space="preserve"> </w:t>
      </w:r>
    </w:p>
    <w:p w14:paraId="642D55D9" w14:textId="24FBFFA5" w:rsidR="006D47E0" w:rsidRDefault="007B2AB1" w:rsidP="007B2AB1">
      <w:pPr>
        <w:rPr>
          <w:b/>
          <w:bCs/>
          <w:color w:val="005AB4"/>
          <w:szCs w:val="22"/>
        </w:rPr>
      </w:pPr>
      <w:r w:rsidRPr="00F368A3">
        <w:rPr>
          <w:b/>
          <w:bCs/>
          <w:color w:val="005AB4"/>
          <w:szCs w:val="22"/>
        </w:rPr>
        <w:t xml:space="preserve">Session 1 </w:t>
      </w:r>
      <w:r w:rsidR="002620B0" w:rsidRPr="00F368A3">
        <w:rPr>
          <w:b/>
          <w:bCs/>
          <w:color w:val="005AB4"/>
          <w:szCs w:val="22"/>
        </w:rPr>
        <w:t>(09:</w:t>
      </w:r>
      <w:r w:rsidR="006D47E0">
        <w:rPr>
          <w:b/>
          <w:bCs/>
          <w:color w:val="005AB4"/>
          <w:szCs w:val="22"/>
        </w:rPr>
        <w:t>0</w:t>
      </w:r>
      <w:r w:rsidR="00037477" w:rsidRPr="00F368A3">
        <w:rPr>
          <w:b/>
          <w:bCs/>
          <w:color w:val="005AB4"/>
          <w:szCs w:val="22"/>
        </w:rPr>
        <w:t>0</w:t>
      </w:r>
      <w:r w:rsidR="002620B0" w:rsidRPr="00F368A3">
        <w:rPr>
          <w:b/>
          <w:bCs/>
          <w:color w:val="005AB4"/>
          <w:szCs w:val="22"/>
        </w:rPr>
        <w:t xml:space="preserve"> – 10:</w:t>
      </w:r>
      <w:r w:rsidR="00CA2A32">
        <w:rPr>
          <w:b/>
          <w:bCs/>
          <w:color w:val="005AB4"/>
          <w:szCs w:val="22"/>
        </w:rPr>
        <w:t>2</w:t>
      </w:r>
      <w:r w:rsidR="00037477" w:rsidRPr="00F368A3">
        <w:rPr>
          <w:b/>
          <w:bCs/>
          <w:color w:val="005AB4"/>
          <w:szCs w:val="22"/>
        </w:rPr>
        <w:t>0</w:t>
      </w:r>
      <w:r w:rsidR="002620B0" w:rsidRPr="00F368A3">
        <w:rPr>
          <w:b/>
          <w:bCs/>
          <w:color w:val="005AB4"/>
          <w:szCs w:val="22"/>
        </w:rPr>
        <w:t xml:space="preserve">) </w:t>
      </w:r>
    </w:p>
    <w:p w14:paraId="00EA8F41" w14:textId="17ED340F" w:rsidR="006D47E0" w:rsidRPr="009043F4" w:rsidRDefault="006D47E0" w:rsidP="007B2AB1">
      <w:pPr>
        <w:rPr>
          <w:color w:val="005AB4"/>
          <w:szCs w:val="22"/>
        </w:rPr>
      </w:pPr>
      <w:r w:rsidRPr="006C7ACC">
        <w:rPr>
          <w:b/>
          <w:bCs/>
          <w:color w:val="005AB4"/>
          <w:szCs w:val="22"/>
        </w:rPr>
        <w:t xml:space="preserve">09:00 – 09:20. </w:t>
      </w:r>
      <w:r w:rsidRPr="009043F4">
        <w:rPr>
          <w:szCs w:val="22"/>
        </w:rPr>
        <w:t>Welcome and Overview of UHBW Research from Fergus Caskey, Director of Research UHBW and NBT</w:t>
      </w:r>
      <w:r w:rsidRPr="009043F4">
        <w:rPr>
          <w:szCs w:val="22"/>
        </w:rPr>
        <w:br/>
      </w:r>
    </w:p>
    <w:p w14:paraId="37E30024" w14:textId="075E2C99" w:rsidR="007B2AB1" w:rsidRPr="00A34D59" w:rsidRDefault="006D47E0" w:rsidP="007B2AB1">
      <w:pPr>
        <w:rPr>
          <w:rFonts w:asciiTheme="minorHAnsi" w:hAnsiTheme="minorHAnsi"/>
          <w:b/>
          <w:bCs/>
          <w:color w:val="005AB4"/>
          <w:szCs w:val="22"/>
        </w:rPr>
      </w:pPr>
      <w:r w:rsidRPr="00A34D59">
        <w:rPr>
          <w:b/>
          <w:bCs/>
          <w:color w:val="005AB4"/>
          <w:szCs w:val="22"/>
        </w:rPr>
        <w:t xml:space="preserve">09:20-10.20. </w:t>
      </w:r>
      <w:r w:rsidR="00CA2A32" w:rsidRPr="00A34D59">
        <w:rPr>
          <w:b/>
          <w:bCs/>
          <w:color w:val="005AB4"/>
          <w:szCs w:val="22"/>
        </w:rPr>
        <w:t xml:space="preserve">Talks from </w:t>
      </w:r>
      <w:r w:rsidR="00CA2A32" w:rsidRPr="00A34D59">
        <w:rPr>
          <w:rFonts w:asciiTheme="minorHAnsi" w:hAnsiTheme="minorHAnsi"/>
          <w:b/>
          <w:bCs/>
          <w:color w:val="005AB4"/>
          <w:szCs w:val="22"/>
        </w:rPr>
        <w:t xml:space="preserve">holders of Bristol and Weston Hospitals Charity and UHBW Research Capability Funding small </w:t>
      </w:r>
      <w:proofErr w:type="gramStart"/>
      <w:r w:rsidR="00CA2A32" w:rsidRPr="00A34D59">
        <w:rPr>
          <w:rFonts w:asciiTheme="minorHAnsi" w:hAnsiTheme="minorHAnsi"/>
          <w:b/>
          <w:bCs/>
          <w:color w:val="005AB4"/>
          <w:szCs w:val="22"/>
        </w:rPr>
        <w:t>grants</w:t>
      </w:r>
      <w:proofErr w:type="gramEnd"/>
    </w:p>
    <w:p w14:paraId="6A33DDF9" w14:textId="77777777" w:rsidR="006C7ACC" w:rsidRDefault="00A34D59" w:rsidP="006C7ACC">
      <w:r>
        <w:rPr>
          <w:rFonts w:asciiTheme="minorHAnsi" w:hAnsiTheme="minorHAnsi"/>
          <w:b/>
          <w:bCs/>
          <w:color w:val="000000" w:themeColor="text1"/>
          <w:szCs w:val="22"/>
        </w:rPr>
        <w:t xml:space="preserve">Michelle </w:t>
      </w:r>
      <w:proofErr w:type="spellStart"/>
      <w:r>
        <w:rPr>
          <w:rFonts w:asciiTheme="minorHAnsi" w:hAnsiTheme="minorHAnsi"/>
          <w:b/>
          <w:bCs/>
          <w:color w:val="000000" w:themeColor="text1"/>
          <w:szCs w:val="22"/>
        </w:rPr>
        <w:t>Cutland</w:t>
      </w:r>
      <w:proofErr w:type="spellEnd"/>
      <w:r>
        <w:rPr>
          <w:rFonts w:asciiTheme="minorHAnsi" w:hAnsiTheme="minorHAnsi"/>
          <w:b/>
          <w:bCs/>
          <w:color w:val="000000" w:themeColor="text1"/>
          <w:szCs w:val="22"/>
        </w:rPr>
        <w:t xml:space="preserve">: </w:t>
      </w:r>
      <w:r>
        <w:t xml:space="preserve">Sexual health follow up after child sexual abuse (CSA): listening to survivor </w:t>
      </w:r>
      <w:proofErr w:type="gramStart"/>
      <w:r>
        <w:t>voices</w:t>
      </w:r>
      <w:proofErr w:type="gramEnd"/>
    </w:p>
    <w:p w14:paraId="0D7E26B7" w14:textId="02A0B45C" w:rsidR="006C7ACC" w:rsidRPr="006C7ACC" w:rsidRDefault="00A34D59" w:rsidP="006C7ACC">
      <w:pPr>
        <w:rPr>
          <w:b/>
          <w:bCs/>
          <w:color w:val="000000" w:themeColor="text1"/>
          <w:szCs w:val="22"/>
        </w:rPr>
      </w:pPr>
      <w:r>
        <w:rPr>
          <w:rFonts w:asciiTheme="minorHAnsi" w:hAnsiTheme="minorHAnsi"/>
          <w:b/>
          <w:bCs/>
          <w:color w:val="000000" w:themeColor="text1"/>
          <w:szCs w:val="22"/>
        </w:rPr>
        <w:t>Johanna Kellet-Wright</w:t>
      </w:r>
      <w:r w:rsidR="006C7ACC">
        <w:rPr>
          <w:rFonts w:asciiTheme="minorHAnsi" w:hAnsiTheme="minorHAnsi"/>
          <w:b/>
          <w:bCs/>
          <w:color w:val="000000" w:themeColor="text1"/>
          <w:szCs w:val="22"/>
        </w:rPr>
        <w:t xml:space="preserve">: </w:t>
      </w:r>
      <w:r w:rsidR="006C7ACC">
        <w:t xml:space="preserve"> </w:t>
      </w:r>
      <w:r w:rsidR="006C7ACC" w:rsidRPr="006C7ACC">
        <w:rPr>
          <w:szCs w:val="22"/>
        </w:rPr>
        <w:t xml:space="preserve">Proof of principle study: Detecting Mycobacterium tuberculosis using a </w:t>
      </w:r>
      <w:r w:rsidR="006C7ACC">
        <w:rPr>
          <w:szCs w:val="22"/>
        </w:rPr>
        <w:t xml:space="preserve">novel </w:t>
      </w:r>
      <w:r w:rsidR="006C7ACC" w:rsidRPr="006C7ACC">
        <w:rPr>
          <w:szCs w:val="22"/>
        </w:rPr>
        <w:t xml:space="preserve">test on stool </w:t>
      </w:r>
      <w:proofErr w:type="gramStart"/>
      <w:r w:rsidR="006C7ACC">
        <w:rPr>
          <w:szCs w:val="22"/>
        </w:rPr>
        <w:t>samples</w:t>
      </w:r>
      <w:proofErr w:type="gramEnd"/>
    </w:p>
    <w:p w14:paraId="31082B14" w14:textId="71C8D2F0" w:rsidR="00805B46" w:rsidRPr="00527D59" w:rsidRDefault="00A34D59" w:rsidP="00163BA1">
      <w:pPr>
        <w:pStyle w:val="Default"/>
        <w:rPr>
          <w:szCs w:val="22"/>
        </w:rPr>
      </w:pPr>
      <w:r>
        <w:rPr>
          <w:rFonts w:asciiTheme="minorHAnsi" w:hAnsiTheme="minorHAnsi"/>
          <w:b/>
          <w:bCs/>
          <w:color w:val="000000" w:themeColor="text1"/>
          <w:szCs w:val="22"/>
        </w:rPr>
        <w:t>Cat Rolls</w:t>
      </w:r>
      <w:proofErr w:type="gramStart"/>
      <w:r w:rsidR="006C7ACC">
        <w:rPr>
          <w:rFonts w:asciiTheme="minorHAnsi" w:hAnsiTheme="minorHAnsi"/>
          <w:b/>
          <w:bCs/>
          <w:color w:val="000000" w:themeColor="text1"/>
          <w:szCs w:val="22"/>
        </w:rPr>
        <w:t xml:space="preserve">: </w:t>
      </w:r>
      <w:r w:rsidR="006C7ACC">
        <w:t xml:space="preserve"> </w:t>
      </w:r>
      <w:r w:rsidR="00ED33E9">
        <w:t>“</w:t>
      </w:r>
      <w:proofErr w:type="gramEnd"/>
      <w:r w:rsidR="00163BA1" w:rsidRPr="00163BA1">
        <w:rPr>
          <w:sz w:val="22"/>
          <w:szCs w:val="22"/>
        </w:rPr>
        <w:t>It’s just another wrist fracture” – Incorporating patient experiences to strengthen grant applications</w:t>
      </w:r>
    </w:p>
    <w:p w14:paraId="6573BE04" w14:textId="0C613802" w:rsidR="00805B46" w:rsidRPr="006D47E0" w:rsidRDefault="00805B46" w:rsidP="006C7ACC">
      <w:pPr>
        <w:spacing w:after="0"/>
        <w:jc w:val="center"/>
        <w:rPr>
          <w:b/>
          <w:bCs/>
          <w:color w:val="005AB4"/>
          <w:szCs w:val="22"/>
        </w:rPr>
      </w:pPr>
      <w:r w:rsidRPr="006D47E0">
        <w:rPr>
          <w:b/>
          <w:bCs/>
          <w:color w:val="005AB4"/>
          <w:szCs w:val="22"/>
        </w:rPr>
        <w:t>10:</w:t>
      </w:r>
      <w:r w:rsidR="00CA2A32" w:rsidRPr="006D47E0">
        <w:rPr>
          <w:b/>
          <w:bCs/>
          <w:color w:val="005AB4"/>
          <w:szCs w:val="22"/>
        </w:rPr>
        <w:t>2</w:t>
      </w:r>
      <w:r w:rsidRPr="006D47E0">
        <w:rPr>
          <w:b/>
          <w:bCs/>
          <w:color w:val="005AB4"/>
          <w:szCs w:val="22"/>
        </w:rPr>
        <w:t>0 – 1</w:t>
      </w:r>
      <w:r w:rsidR="00CA2A32" w:rsidRPr="006D47E0">
        <w:rPr>
          <w:b/>
          <w:bCs/>
          <w:color w:val="005AB4"/>
          <w:szCs w:val="22"/>
        </w:rPr>
        <w:t>0</w:t>
      </w:r>
      <w:r w:rsidRPr="006D47E0">
        <w:rPr>
          <w:b/>
          <w:bCs/>
          <w:color w:val="005AB4"/>
          <w:szCs w:val="22"/>
        </w:rPr>
        <w:t>:</w:t>
      </w:r>
      <w:r w:rsidR="00CA2A32" w:rsidRPr="006D47E0">
        <w:rPr>
          <w:b/>
          <w:bCs/>
          <w:color w:val="005AB4"/>
          <w:szCs w:val="22"/>
        </w:rPr>
        <w:t>5</w:t>
      </w:r>
      <w:r w:rsidRPr="006D47E0">
        <w:rPr>
          <w:b/>
          <w:bCs/>
          <w:color w:val="005AB4"/>
          <w:szCs w:val="22"/>
        </w:rPr>
        <w:t>0 Coffee break outside lecture theatre</w:t>
      </w:r>
    </w:p>
    <w:p w14:paraId="43B6B136" w14:textId="77777777" w:rsidR="006C7ACC" w:rsidRDefault="006C7ACC" w:rsidP="007B2AB1">
      <w:pPr>
        <w:rPr>
          <w:b/>
          <w:bCs/>
          <w:color w:val="005AB4"/>
          <w:szCs w:val="22"/>
        </w:rPr>
      </w:pPr>
      <w:bookmarkStart w:id="0" w:name="_Hlk121926194"/>
    </w:p>
    <w:p w14:paraId="6CEC2A33" w14:textId="37333CF7" w:rsidR="006D47E0" w:rsidRDefault="007B2AB1" w:rsidP="007B2AB1">
      <w:pPr>
        <w:rPr>
          <w:b/>
          <w:bCs/>
          <w:color w:val="005AB4"/>
          <w:szCs w:val="22"/>
        </w:rPr>
      </w:pPr>
      <w:r w:rsidRPr="00F368A3">
        <w:rPr>
          <w:b/>
          <w:bCs/>
          <w:color w:val="005AB4"/>
          <w:szCs w:val="22"/>
        </w:rPr>
        <w:t xml:space="preserve">Session 2 </w:t>
      </w:r>
      <w:r w:rsidR="002620B0" w:rsidRPr="00F368A3">
        <w:rPr>
          <w:b/>
          <w:bCs/>
          <w:color w:val="005AB4"/>
          <w:szCs w:val="22"/>
        </w:rPr>
        <w:t>(</w:t>
      </w:r>
      <w:r w:rsidR="00CA2A32">
        <w:rPr>
          <w:b/>
          <w:bCs/>
          <w:color w:val="005AB4"/>
          <w:szCs w:val="22"/>
        </w:rPr>
        <w:t>10:50</w:t>
      </w:r>
      <w:r w:rsidR="002620B0" w:rsidRPr="00F368A3">
        <w:rPr>
          <w:b/>
          <w:bCs/>
          <w:color w:val="005AB4"/>
          <w:szCs w:val="22"/>
        </w:rPr>
        <w:t xml:space="preserve"> – 1</w:t>
      </w:r>
      <w:r w:rsidR="006D47E0">
        <w:rPr>
          <w:b/>
          <w:bCs/>
          <w:color w:val="005AB4"/>
          <w:szCs w:val="22"/>
        </w:rPr>
        <w:t>2</w:t>
      </w:r>
      <w:r w:rsidR="002620B0" w:rsidRPr="00F368A3">
        <w:rPr>
          <w:b/>
          <w:bCs/>
          <w:color w:val="005AB4"/>
          <w:szCs w:val="22"/>
        </w:rPr>
        <w:t>:</w:t>
      </w:r>
      <w:bookmarkStart w:id="1" w:name="_Hlk121924988"/>
      <w:r w:rsidR="00CA2A32">
        <w:rPr>
          <w:b/>
          <w:bCs/>
          <w:color w:val="005AB4"/>
          <w:szCs w:val="22"/>
        </w:rPr>
        <w:t>30</w:t>
      </w:r>
      <w:r w:rsidR="002620B0" w:rsidRPr="00F368A3">
        <w:rPr>
          <w:b/>
          <w:bCs/>
          <w:color w:val="005AB4"/>
          <w:szCs w:val="22"/>
        </w:rPr>
        <w:t xml:space="preserve">) </w:t>
      </w:r>
      <w:bookmarkEnd w:id="1"/>
    </w:p>
    <w:p w14:paraId="06EE7229" w14:textId="2767120F" w:rsidR="00A34D59" w:rsidRPr="006C7ACC" w:rsidRDefault="006D47E0" w:rsidP="007B2AB1">
      <w:pPr>
        <w:rPr>
          <w:b/>
          <w:bCs/>
          <w:color w:val="005AB4"/>
          <w:szCs w:val="22"/>
        </w:rPr>
      </w:pPr>
      <w:r w:rsidRPr="006C7ACC">
        <w:rPr>
          <w:b/>
          <w:bCs/>
          <w:color w:val="005AB4"/>
          <w:szCs w:val="22"/>
        </w:rPr>
        <w:t>10:50-11:30</w:t>
      </w:r>
      <w:r w:rsidR="00A34D59" w:rsidRPr="006C7ACC">
        <w:rPr>
          <w:b/>
          <w:bCs/>
          <w:color w:val="005AB4"/>
          <w:szCs w:val="22"/>
        </w:rPr>
        <w:t xml:space="preserve"> </w:t>
      </w:r>
      <w:r w:rsidR="006C7ACC">
        <w:rPr>
          <w:b/>
          <w:bCs/>
          <w:color w:val="005AB4"/>
          <w:szCs w:val="22"/>
        </w:rPr>
        <w:t>Early and late phase t</w:t>
      </w:r>
      <w:r w:rsidR="008331D4" w:rsidRPr="006C7ACC">
        <w:rPr>
          <w:b/>
          <w:bCs/>
          <w:color w:val="005AB4"/>
          <w:szCs w:val="22"/>
        </w:rPr>
        <w:t>ranslational research</w:t>
      </w:r>
      <w:r w:rsidR="006C7ACC">
        <w:rPr>
          <w:b/>
          <w:bCs/>
          <w:color w:val="005AB4"/>
          <w:szCs w:val="22"/>
        </w:rPr>
        <w:t xml:space="preserve"> </w:t>
      </w:r>
    </w:p>
    <w:p w14:paraId="4E73F290" w14:textId="77777777" w:rsidR="008331D4" w:rsidRDefault="00A34D59" w:rsidP="008331D4">
      <w:pPr>
        <w:rPr>
          <w:rFonts w:eastAsia="Times New Roman"/>
        </w:rPr>
      </w:pPr>
      <w:r>
        <w:rPr>
          <w:b/>
          <w:bCs/>
          <w:color w:val="000000" w:themeColor="text1"/>
          <w:szCs w:val="22"/>
        </w:rPr>
        <w:t>M</w:t>
      </w:r>
      <w:r w:rsidR="007E6FE5">
        <w:rPr>
          <w:b/>
          <w:bCs/>
          <w:color w:val="000000" w:themeColor="text1"/>
          <w:szCs w:val="22"/>
        </w:rPr>
        <w:t xml:space="preserve">oin Saleem: </w:t>
      </w:r>
      <w:r w:rsidR="008331D4">
        <w:rPr>
          <w:rFonts w:eastAsia="Times New Roman"/>
        </w:rPr>
        <w:t xml:space="preserve">Gene therapy for the kidney - a world first clinical program to cure devastating renal </w:t>
      </w:r>
      <w:proofErr w:type="gramStart"/>
      <w:r w:rsidR="008331D4">
        <w:rPr>
          <w:rFonts w:eastAsia="Times New Roman"/>
        </w:rPr>
        <w:t>diseases</w:t>
      </w:r>
      <w:proofErr w:type="gramEnd"/>
    </w:p>
    <w:p w14:paraId="6562BADF" w14:textId="7D393D2F" w:rsidR="00A34D59" w:rsidRPr="0086181C" w:rsidRDefault="00A34D59" w:rsidP="007B2AB1">
      <w:pPr>
        <w:rPr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>Sarah Hargreaves:</w:t>
      </w:r>
      <w:r w:rsidR="0086181C">
        <w:rPr>
          <w:b/>
          <w:bCs/>
          <w:color w:val="000000" w:themeColor="text1"/>
          <w:szCs w:val="22"/>
        </w:rPr>
        <w:t xml:space="preserve"> </w:t>
      </w:r>
      <w:proofErr w:type="gramStart"/>
      <w:r w:rsidR="00B52F6C">
        <w:rPr>
          <w:color w:val="000000" w:themeColor="text1"/>
          <w:szCs w:val="22"/>
        </w:rPr>
        <w:t>“ Filing</w:t>
      </w:r>
      <w:proofErr w:type="gramEnd"/>
      <w:r w:rsidR="00B52F6C">
        <w:rPr>
          <w:color w:val="000000" w:themeColor="text1"/>
          <w:szCs w:val="22"/>
        </w:rPr>
        <w:t xml:space="preserve"> out a potential space – developing a Research Career within the NHS profession”</w:t>
      </w:r>
      <w:r w:rsidR="0086181C" w:rsidRPr="0086181C">
        <w:rPr>
          <w:color w:val="000000" w:themeColor="text1"/>
          <w:szCs w:val="22"/>
        </w:rPr>
        <w:t xml:space="preserve"> </w:t>
      </w:r>
    </w:p>
    <w:bookmarkEnd w:id="0"/>
    <w:p w14:paraId="77411E87" w14:textId="64EC09FF" w:rsidR="00CA2A32" w:rsidRPr="006D47E0" w:rsidRDefault="00CA2A32" w:rsidP="00CA2A32">
      <w:pPr>
        <w:spacing w:before="240"/>
        <w:rPr>
          <w:rFonts w:asciiTheme="minorHAnsi" w:hAnsiTheme="minorHAnsi"/>
          <w:b/>
          <w:bCs/>
          <w:szCs w:val="22"/>
        </w:rPr>
      </w:pPr>
      <w:r w:rsidRPr="00A34D59">
        <w:rPr>
          <w:b/>
          <w:bCs/>
          <w:color w:val="005AB4"/>
          <w:szCs w:val="22"/>
        </w:rPr>
        <w:t>11:30-12:30</w:t>
      </w:r>
      <w:r w:rsidR="006D47E0" w:rsidRPr="00A34D59">
        <w:rPr>
          <w:b/>
          <w:bCs/>
          <w:color w:val="005AB4"/>
          <w:szCs w:val="22"/>
        </w:rPr>
        <w:t>.</w:t>
      </w:r>
      <w:r w:rsidRPr="00A34D59">
        <w:rPr>
          <w:b/>
          <w:bCs/>
          <w:color w:val="005AB4"/>
          <w:szCs w:val="22"/>
        </w:rPr>
        <w:t xml:space="preserve"> </w:t>
      </w:r>
      <w:r w:rsidR="0096748D" w:rsidRPr="00A34D59">
        <w:rPr>
          <w:b/>
          <w:bCs/>
          <w:color w:val="005AB4"/>
          <w:szCs w:val="22"/>
        </w:rPr>
        <w:t>Special session</w:t>
      </w:r>
      <w:r w:rsidR="006D47E0" w:rsidRPr="00A34D59">
        <w:rPr>
          <w:b/>
          <w:bCs/>
          <w:color w:val="005AB4"/>
          <w:szCs w:val="22"/>
        </w:rPr>
        <w:t xml:space="preserve"> </w:t>
      </w:r>
      <w:r w:rsidRPr="00A34D59">
        <w:rPr>
          <w:rFonts w:asciiTheme="minorHAnsi" w:hAnsiTheme="minorHAnsi"/>
          <w:b/>
          <w:bCs/>
          <w:color w:val="005AB4"/>
          <w:szCs w:val="22"/>
        </w:rPr>
        <w:t>Diana Benton (Deputy Director of Research, UHBW) and others:</w:t>
      </w:r>
      <w:r w:rsidRPr="00A34D59">
        <w:rPr>
          <w:rFonts w:asciiTheme="minorHAnsi" w:hAnsiTheme="minorHAnsi"/>
          <w:b/>
          <w:bCs/>
          <w:color w:val="005AB4"/>
          <w:szCs w:val="22"/>
        </w:rPr>
        <w:br/>
      </w:r>
      <w:r w:rsidRPr="006D47E0">
        <w:rPr>
          <w:rFonts w:asciiTheme="minorHAnsi" w:hAnsiTheme="minorHAnsi"/>
          <w:b/>
          <w:bCs/>
          <w:szCs w:val="22"/>
        </w:rPr>
        <w:t>Reflections on research achievements at UHBW since 2010: Connections – earthquakes, volcanoes, Justin Bieber…</w:t>
      </w:r>
      <w:r w:rsidR="00A34D59">
        <w:rPr>
          <w:rFonts w:asciiTheme="minorHAnsi" w:hAnsiTheme="minorHAnsi"/>
          <w:b/>
          <w:bCs/>
          <w:szCs w:val="22"/>
        </w:rPr>
        <w:t>….</w:t>
      </w:r>
      <w:r w:rsidRPr="006D47E0">
        <w:rPr>
          <w:rFonts w:asciiTheme="minorHAnsi" w:hAnsiTheme="minorHAnsi"/>
          <w:b/>
          <w:bCs/>
          <w:szCs w:val="22"/>
        </w:rPr>
        <w:t xml:space="preserve">and UHBW R&amp;D </w:t>
      </w:r>
    </w:p>
    <w:p w14:paraId="296CAB5B" w14:textId="77777777" w:rsidR="006C7ACC" w:rsidRDefault="006C7ACC" w:rsidP="009043F4">
      <w:pPr>
        <w:spacing w:after="0"/>
        <w:jc w:val="center"/>
        <w:rPr>
          <w:b/>
          <w:bCs/>
          <w:color w:val="005AB4"/>
          <w:szCs w:val="22"/>
        </w:rPr>
      </w:pPr>
    </w:p>
    <w:p w14:paraId="1789FA50" w14:textId="52B94A85" w:rsidR="00805B46" w:rsidRPr="006D47E0" w:rsidRDefault="00805B46" w:rsidP="006C7ACC">
      <w:pPr>
        <w:spacing w:after="0"/>
        <w:jc w:val="center"/>
        <w:rPr>
          <w:b/>
          <w:bCs/>
          <w:color w:val="005AB4"/>
          <w:szCs w:val="22"/>
        </w:rPr>
      </w:pPr>
      <w:r w:rsidRPr="006D47E0">
        <w:rPr>
          <w:b/>
          <w:bCs/>
          <w:color w:val="005AB4"/>
          <w:szCs w:val="22"/>
        </w:rPr>
        <w:t>12:30-13:30 – packed lunch (pick up outside lecture theatre)</w:t>
      </w:r>
    </w:p>
    <w:p w14:paraId="36044C88" w14:textId="77777777" w:rsidR="006C7ACC" w:rsidRDefault="006C7ACC" w:rsidP="000A1B92">
      <w:pPr>
        <w:rPr>
          <w:b/>
          <w:bCs/>
          <w:color w:val="005AB4"/>
          <w:szCs w:val="22"/>
        </w:rPr>
      </w:pPr>
    </w:p>
    <w:p w14:paraId="652ADE70" w14:textId="762C672D" w:rsidR="000A1B92" w:rsidRPr="006C7ACC" w:rsidRDefault="000A1B92" w:rsidP="000A1B92">
      <w:pPr>
        <w:rPr>
          <w:b/>
          <w:bCs/>
          <w:color w:val="005AB4"/>
          <w:szCs w:val="22"/>
        </w:rPr>
      </w:pPr>
      <w:r w:rsidRPr="00A34D59">
        <w:rPr>
          <w:b/>
          <w:bCs/>
          <w:color w:val="005AB4"/>
          <w:szCs w:val="22"/>
        </w:rPr>
        <w:t>Session 3</w:t>
      </w:r>
      <w:r w:rsidR="002620B0" w:rsidRPr="00A34D59">
        <w:rPr>
          <w:b/>
          <w:bCs/>
          <w:color w:val="005AB4"/>
          <w:szCs w:val="22"/>
        </w:rPr>
        <w:t xml:space="preserve"> (13:30-15:00)</w:t>
      </w:r>
      <w:r w:rsidR="006C7ACC">
        <w:rPr>
          <w:b/>
          <w:bCs/>
          <w:color w:val="005AB4"/>
          <w:szCs w:val="22"/>
        </w:rPr>
        <w:t xml:space="preserve"> </w:t>
      </w:r>
      <w:r w:rsidR="0096748D" w:rsidRPr="006C7ACC">
        <w:rPr>
          <w:b/>
          <w:bCs/>
          <w:color w:val="005AB4"/>
          <w:szCs w:val="22"/>
        </w:rPr>
        <w:t xml:space="preserve">Talks from </w:t>
      </w:r>
      <w:r w:rsidR="00107A1F">
        <w:rPr>
          <w:b/>
          <w:bCs/>
          <w:color w:val="005AB4"/>
          <w:szCs w:val="22"/>
        </w:rPr>
        <w:t xml:space="preserve">current </w:t>
      </w:r>
      <w:r w:rsidR="0096748D" w:rsidRPr="006C7ACC">
        <w:rPr>
          <w:b/>
          <w:bCs/>
          <w:color w:val="005AB4"/>
          <w:szCs w:val="22"/>
        </w:rPr>
        <w:t xml:space="preserve">grant </w:t>
      </w:r>
      <w:proofErr w:type="gramStart"/>
      <w:r w:rsidR="0096748D" w:rsidRPr="006C7ACC">
        <w:rPr>
          <w:b/>
          <w:bCs/>
          <w:color w:val="005AB4"/>
          <w:szCs w:val="22"/>
        </w:rPr>
        <w:t>holders</w:t>
      </w:r>
      <w:proofErr w:type="gramEnd"/>
    </w:p>
    <w:p w14:paraId="34CA6C72" w14:textId="23E71FE9" w:rsidR="007E6FE5" w:rsidRPr="006C7ACC" w:rsidRDefault="00EB056E" w:rsidP="007E6FE5">
      <w:pPr>
        <w:rPr>
          <w:rFonts w:asciiTheme="minorHAnsi" w:hAnsiTheme="minorHAnsi"/>
          <w:color w:val="FF0000"/>
          <w:szCs w:val="22"/>
        </w:rPr>
      </w:pPr>
      <w:r>
        <w:rPr>
          <w:rFonts w:asciiTheme="minorHAnsi" w:hAnsiTheme="minorHAnsi"/>
          <w:b/>
          <w:bCs/>
          <w:szCs w:val="22"/>
        </w:rPr>
        <w:t>Alicia Bravo, Lauren Ashurst, Emily Foulstone:</w:t>
      </w:r>
      <w:r w:rsidR="007E6FE5" w:rsidRPr="006C7ACC">
        <w:rPr>
          <w:rFonts w:asciiTheme="minorHAnsi" w:hAnsiTheme="minorHAnsi"/>
          <w:szCs w:val="22"/>
        </w:rPr>
        <w:t xml:space="preserve"> </w:t>
      </w:r>
      <w:r w:rsidR="0086181C" w:rsidRPr="006C7ACC">
        <w:rPr>
          <w:rFonts w:asciiTheme="minorHAnsi" w:eastAsia="Times New Roman" w:hAnsiTheme="minorHAnsi"/>
          <w:szCs w:val="22"/>
        </w:rPr>
        <w:t xml:space="preserve">'The ACE Study. 'The best research you can do is talk to </w:t>
      </w:r>
      <w:proofErr w:type="gramStart"/>
      <w:r w:rsidR="0086181C" w:rsidRPr="006C7ACC">
        <w:rPr>
          <w:rFonts w:asciiTheme="minorHAnsi" w:eastAsia="Times New Roman" w:hAnsiTheme="minorHAnsi"/>
          <w:szCs w:val="22"/>
        </w:rPr>
        <w:t>people</w:t>
      </w:r>
      <w:proofErr w:type="gramEnd"/>
      <w:r w:rsidR="0086181C" w:rsidRPr="006C7ACC">
        <w:rPr>
          <w:rFonts w:asciiTheme="minorHAnsi" w:eastAsia="Times New Roman" w:hAnsiTheme="minorHAnsi"/>
          <w:szCs w:val="22"/>
        </w:rPr>
        <w:t>''</w:t>
      </w:r>
    </w:p>
    <w:p w14:paraId="240CEB6A" w14:textId="77777777" w:rsidR="0086181C" w:rsidRPr="006C7ACC" w:rsidRDefault="007E6FE5" w:rsidP="0086181C">
      <w:pPr>
        <w:rPr>
          <w:rFonts w:asciiTheme="minorHAnsi" w:eastAsia="Times New Roman" w:hAnsiTheme="minorHAnsi"/>
          <w:szCs w:val="22"/>
        </w:rPr>
      </w:pPr>
      <w:r w:rsidRPr="006C7ACC">
        <w:rPr>
          <w:rFonts w:asciiTheme="minorHAnsi" w:hAnsiTheme="minorHAnsi"/>
          <w:b/>
          <w:bCs/>
          <w:szCs w:val="22"/>
        </w:rPr>
        <w:t>Ella Hinton</w:t>
      </w:r>
      <w:r w:rsidRPr="006C7ACC">
        <w:rPr>
          <w:rFonts w:asciiTheme="minorHAnsi" w:hAnsiTheme="minorHAnsi"/>
          <w:szCs w:val="22"/>
        </w:rPr>
        <w:t xml:space="preserve"> </w:t>
      </w:r>
      <w:r w:rsidRPr="006C7ACC">
        <w:rPr>
          <w:rFonts w:asciiTheme="minorHAnsi" w:hAnsiTheme="minorHAnsi"/>
          <w:b/>
          <w:bCs/>
          <w:szCs w:val="22"/>
        </w:rPr>
        <w:t xml:space="preserve">(Research Fellow): </w:t>
      </w:r>
      <w:r w:rsidR="0086181C" w:rsidRPr="006C7ACC">
        <w:rPr>
          <w:rFonts w:asciiTheme="minorHAnsi" w:eastAsia="Times New Roman" w:hAnsiTheme="minorHAnsi"/>
          <w:i/>
          <w:iCs/>
          <w:szCs w:val="22"/>
          <w:shd w:val="clear" w:color="auto" w:fill="FFFFFF"/>
        </w:rPr>
        <w:t>Talking to young people living with obesity: co-developing the AIM2Change intervention to "make the changes that matter to you". </w:t>
      </w:r>
    </w:p>
    <w:p w14:paraId="558E99CF" w14:textId="43E18E23" w:rsidR="007E6FE5" w:rsidRPr="006C7ACC" w:rsidRDefault="007E6FE5" w:rsidP="006C7ACC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6C7ACC">
        <w:rPr>
          <w:rFonts w:asciiTheme="minorHAnsi" w:hAnsiTheme="minorHAnsi"/>
          <w:b/>
          <w:bCs/>
          <w:szCs w:val="22"/>
        </w:rPr>
        <w:t xml:space="preserve">Ela </w:t>
      </w:r>
      <w:proofErr w:type="spellStart"/>
      <w:r w:rsidRPr="006C7ACC">
        <w:rPr>
          <w:rFonts w:asciiTheme="minorHAnsi" w:hAnsiTheme="minorHAnsi"/>
          <w:b/>
          <w:bCs/>
          <w:szCs w:val="22"/>
        </w:rPr>
        <w:t>Chakkarapani</w:t>
      </w:r>
      <w:proofErr w:type="spellEnd"/>
      <w:r w:rsidRPr="006C7ACC">
        <w:rPr>
          <w:rFonts w:asciiTheme="minorHAnsi" w:hAnsiTheme="minorHAnsi"/>
          <w:b/>
          <w:bCs/>
          <w:szCs w:val="22"/>
        </w:rPr>
        <w:t xml:space="preserve"> </w:t>
      </w:r>
      <w:r w:rsidR="00EB056E">
        <w:rPr>
          <w:rFonts w:asciiTheme="minorHAnsi" w:hAnsiTheme="minorHAnsi"/>
          <w:b/>
          <w:bCs/>
          <w:szCs w:val="22"/>
        </w:rPr>
        <w:t>“</w:t>
      </w:r>
      <w:proofErr w:type="spellStart"/>
      <w:r w:rsidR="0086181C" w:rsidRPr="006C7ACC">
        <w:rPr>
          <w:rFonts w:asciiTheme="minorHAnsi" w:eastAsia="Times New Roman" w:hAnsiTheme="minorHAnsi"/>
          <w:szCs w:val="22"/>
        </w:rPr>
        <w:t>CoolCuddle</w:t>
      </w:r>
      <w:proofErr w:type="spellEnd"/>
      <w:r w:rsidR="0086181C" w:rsidRPr="006C7ACC">
        <w:rPr>
          <w:rFonts w:asciiTheme="minorHAnsi" w:eastAsia="Times New Roman" w:hAnsiTheme="minorHAnsi"/>
          <w:szCs w:val="22"/>
        </w:rPr>
        <w:t>”-was it as cool as we thought?</w:t>
      </w:r>
    </w:p>
    <w:p w14:paraId="19902376" w14:textId="597F0A8A" w:rsidR="007E6FE5" w:rsidRDefault="007E6FE5" w:rsidP="007E6FE5">
      <w:pPr>
        <w:rPr>
          <w:rFonts w:asciiTheme="minorHAnsi" w:hAnsiTheme="minorHAnsi"/>
          <w:szCs w:val="22"/>
        </w:rPr>
      </w:pPr>
      <w:r w:rsidRPr="006C7ACC">
        <w:rPr>
          <w:rFonts w:asciiTheme="minorHAnsi" w:hAnsiTheme="minorHAnsi"/>
          <w:b/>
          <w:bCs/>
          <w:szCs w:val="22"/>
        </w:rPr>
        <w:t xml:space="preserve">Ben </w:t>
      </w:r>
      <w:proofErr w:type="spellStart"/>
      <w:r w:rsidRPr="006C7ACC">
        <w:rPr>
          <w:rFonts w:asciiTheme="minorHAnsi" w:hAnsiTheme="minorHAnsi"/>
          <w:b/>
          <w:bCs/>
          <w:szCs w:val="22"/>
        </w:rPr>
        <w:t>Gibbison</w:t>
      </w:r>
      <w:proofErr w:type="spellEnd"/>
      <w:r w:rsidRPr="006C7ACC">
        <w:rPr>
          <w:rFonts w:asciiTheme="minorHAnsi" w:hAnsiTheme="minorHAnsi"/>
          <w:szCs w:val="22"/>
        </w:rPr>
        <w:t xml:space="preserve">: </w:t>
      </w:r>
      <w:r w:rsidR="0086181C" w:rsidRPr="006C7ACC">
        <w:rPr>
          <w:rFonts w:asciiTheme="minorHAnsi" w:hAnsiTheme="minorHAnsi"/>
          <w:szCs w:val="22"/>
        </w:rPr>
        <w:t>Failing Well – applied healthcare research</w:t>
      </w:r>
      <w:r w:rsidR="006C7ACC" w:rsidRPr="006C7ACC">
        <w:rPr>
          <w:rFonts w:asciiTheme="minorHAnsi" w:hAnsiTheme="minorHAnsi"/>
          <w:szCs w:val="22"/>
        </w:rPr>
        <w:t>.</w:t>
      </w:r>
    </w:p>
    <w:p w14:paraId="0BEC0BE9" w14:textId="77777777" w:rsidR="009043F4" w:rsidRPr="006C7ACC" w:rsidRDefault="009043F4" w:rsidP="007E6FE5">
      <w:pPr>
        <w:rPr>
          <w:rFonts w:asciiTheme="minorHAnsi" w:hAnsiTheme="minorHAnsi"/>
          <w:szCs w:val="22"/>
        </w:rPr>
      </w:pPr>
    </w:p>
    <w:p w14:paraId="70B8132C" w14:textId="564B0E5B" w:rsidR="0050711C" w:rsidRPr="006D47E0" w:rsidRDefault="00F368A3" w:rsidP="00F368A3">
      <w:pPr>
        <w:jc w:val="center"/>
        <w:rPr>
          <w:b/>
          <w:bCs/>
          <w:color w:val="005AB4"/>
          <w:szCs w:val="22"/>
        </w:rPr>
      </w:pPr>
      <w:proofErr w:type="gramStart"/>
      <w:r w:rsidRPr="006D47E0">
        <w:rPr>
          <w:b/>
          <w:bCs/>
          <w:color w:val="005AB4"/>
          <w:szCs w:val="22"/>
        </w:rPr>
        <w:t>Thanks</w:t>
      </w:r>
      <w:proofErr w:type="gramEnd"/>
      <w:r w:rsidRPr="006D47E0">
        <w:rPr>
          <w:b/>
          <w:bCs/>
          <w:color w:val="005AB4"/>
          <w:szCs w:val="22"/>
        </w:rPr>
        <w:t xml:space="preserve"> and closing remarks from </w:t>
      </w:r>
      <w:r w:rsidR="0096748D" w:rsidRPr="006D47E0">
        <w:rPr>
          <w:b/>
          <w:bCs/>
          <w:color w:val="005AB4"/>
          <w:szCs w:val="22"/>
        </w:rPr>
        <w:t>Fergus Caskey</w:t>
      </w:r>
    </w:p>
    <w:sectPr w:rsidR="0050711C" w:rsidRPr="006D47E0" w:rsidSect="00CA2A32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44A0" w14:textId="77777777" w:rsidR="006C7ACC" w:rsidRDefault="006C7ACC" w:rsidP="006C7ACC">
      <w:pPr>
        <w:spacing w:after="0"/>
      </w:pPr>
      <w:r>
        <w:separator/>
      </w:r>
    </w:p>
  </w:endnote>
  <w:endnote w:type="continuationSeparator" w:id="0">
    <w:p w14:paraId="06558A65" w14:textId="77777777" w:rsidR="006C7ACC" w:rsidRDefault="006C7ACC" w:rsidP="006C7A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BFCB" w14:textId="77777777" w:rsidR="006C7ACC" w:rsidRDefault="006C7ACC" w:rsidP="006C7ACC">
      <w:pPr>
        <w:spacing w:after="0"/>
      </w:pPr>
      <w:r>
        <w:separator/>
      </w:r>
    </w:p>
  </w:footnote>
  <w:footnote w:type="continuationSeparator" w:id="0">
    <w:p w14:paraId="02EA9217" w14:textId="77777777" w:rsidR="006C7ACC" w:rsidRDefault="006C7ACC" w:rsidP="006C7A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CC8C" w14:textId="3E62771F" w:rsidR="006C7ACC" w:rsidRDefault="006C7AC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280A4E5" wp14:editId="70E4AA12">
          <wp:simplePos x="0" y="0"/>
          <wp:positionH relativeFrom="margin">
            <wp:posOffset>4711700</wp:posOffset>
          </wp:positionH>
          <wp:positionV relativeFrom="paragraph">
            <wp:posOffset>-140335</wp:posOffset>
          </wp:positionV>
          <wp:extent cx="1857375" cy="902970"/>
          <wp:effectExtent l="0" t="0" r="9525" b="0"/>
          <wp:wrapTight wrapText="bothSides">
            <wp:wrapPolygon edited="0">
              <wp:start x="12849" y="0"/>
              <wp:lineTo x="11077" y="7747"/>
              <wp:lineTo x="222" y="8203"/>
              <wp:lineTo x="0" y="10025"/>
              <wp:lineTo x="886" y="15038"/>
              <wp:lineTo x="886" y="16861"/>
              <wp:lineTo x="3988" y="20506"/>
              <wp:lineTo x="5538" y="20962"/>
              <wp:lineTo x="21489" y="20962"/>
              <wp:lineTo x="21489" y="0"/>
              <wp:lineTo x="12849" y="0"/>
            </wp:wrapPolygon>
          </wp:wrapTight>
          <wp:docPr id="1124074494" name="Picture 112407449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B52B6"/>
    <w:multiLevelType w:val="hybridMultilevel"/>
    <w:tmpl w:val="8BF0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3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85"/>
    <w:rsid w:val="00025EAC"/>
    <w:rsid w:val="00037477"/>
    <w:rsid w:val="00085D5B"/>
    <w:rsid w:val="000A1B92"/>
    <w:rsid w:val="000D4ECA"/>
    <w:rsid w:val="00107A1F"/>
    <w:rsid w:val="00130F67"/>
    <w:rsid w:val="0014741D"/>
    <w:rsid w:val="00153B08"/>
    <w:rsid w:val="00163BA1"/>
    <w:rsid w:val="00166D67"/>
    <w:rsid w:val="00166E80"/>
    <w:rsid w:val="001F2439"/>
    <w:rsid w:val="002620B0"/>
    <w:rsid w:val="002977E4"/>
    <w:rsid w:val="002C533E"/>
    <w:rsid w:val="0030245C"/>
    <w:rsid w:val="00303957"/>
    <w:rsid w:val="00322A61"/>
    <w:rsid w:val="003262EF"/>
    <w:rsid w:val="003479E9"/>
    <w:rsid w:val="0036041D"/>
    <w:rsid w:val="00390929"/>
    <w:rsid w:val="003966D8"/>
    <w:rsid w:val="003B5F5B"/>
    <w:rsid w:val="003C79B9"/>
    <w:rsid w:val="004224B1"/>
    <w:rsid w:val="0043461E"/>
    <w:rsid w:val="00450ADC"/>
    <w:rsid w:val="004C5473"/>
    <w:rsid w:val="004F5781"/>
    <w:rsid w:val="005067E4"/>
    <w:rsid w:val="0050711C"/>
    <w:rsid w:val="00527D59"/>
    <w:rsid w:val="005402BB"/>
    <w:rsid w:val="005E70B3"/>
    <w:rsid w:val="00603FA6"/>
    <w:rsid w:val="00616860"/>
    <w:rsid w:val="0065356B"/>
    <w:rsid w:val="006578D4"/>
    <w:rsid w:val="0066471F"/>
    <w:rsid w:val="00671A54"/>
    <w:rsid w:val="006C7ACC"/>
    <w:rsid w:val="006D47E0"/>
    <w:rsid w:val="00774D2D"/>
    <w:rsid w:val="007B2AB1"/>
    <w:rsid w:val="007E6FE5"/>
    <w:rsid w:val="007F139F"/>
    <w:rsid w:val="007F306F"/>
    <w:rsid w:val="00805B46"/>
    <w:rsid w:val="008202C1"/>
    <w:rsid w:val="008331D4"/>
    <w:rsid w:val="00841D3C"/>
    <w:rsid w:val="0084552C"/>
    <w:rsid w:val="00846969"/>
    <w:rsid w:val="0086181C"/>
    <w:rsid w:val="00867423"/>
    <w:rsid w:val="00885DE2"/>
    <w:rsid w:val="009043F4"/>
    <w:rsid w:val="0096748D"/>
    <w:rsid w:val="009765A7"/>
    <w:rsid w:val="009939F3"/>
    <w:rsid w:val="009F3E57"/>
    <w:rsid w:val="00A34D59"/>
    <w:rsid w:val="00AC2893"/>
    <w:rsid w:val="00AD5318"/>
    <w:rsid w:val="00AD7CFC"/>
    <w:rsid w:val="00AE0B74"/>
    <w:rsid w:val="00B17902"/>
    <w:rsid w:val="00B52F6C"/>
    <w:rsid w:val="00BB1EE0"/>
    <w:rsid w:val="00BB4745"/>
    <w:rsid w:val="00BE490A"/>
    <w:rsid w:val="00BF27BC"/>
    <w:rsid w:val="00BF3310"/>
    <w:rsid w:val="00C90D43"/>
    <w:rsid w:val="00CA2A32"/>
    <w:rsid w:val="00CF5C04"/>
    <w:rsid w:val="00D22A00"/>
    <w:rsid w:val="00D27BCE"/>
    <w:rsid w:val="00D91C85"/>
    <w:rsid w:val="00D947D7"/>
    <w:rsid w:val="00DE1B9F"/>
    <w:rsid w:val="00EB056E"/>
    <w:rsid w:val="00EB0C56"/>
    <w:rsid w:val="00ED33E9"/>
    <w:rsid w:val="00EE0557"/>
    <w:rsid w:val="00F368A3"/>
    <w:rsid w:val="00F462E2"/>
    <w:rsid w:val="00F679CA"/>
    <w:rsid w:val="00FD7990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3A6D"/>
  <w15:docId w15:val="{A89B629A-76BD-4725-8555-8B87E06F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4"/>
        <w:u w:color="000000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39F3"/>
    <w:pPr>
      <w:autoSpaceDE w:val="0"/>
      <w:autoSpaceDN w:val="0"/>
      <w:adjustRightInd w:val="0"/>
      <w:spacing w:after="0"/>
    </w:pPr>
    <w:rPr>
      <w:rFonts w:cs="Calibri"/>
      <w:sz w:val="24"/>
    </w:rPr>
  </w:style>
  <w:style w:type="paragraph" w:styleId="ListParagraph">
    <w:name w:val="List Paragraph"/>
    <w:basedOn w:val="Normal"/>
    <w:uiPriority w:val="34"/>
    <w:qFormat/>
    <w:rsid w:val="00AD53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2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7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2A6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C7AC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7ACC"/>
  </w:style>
  <w:style w:type="paragraph" w:styleId="Footer">
    <w:name w:val="footer"/>
    <w:basedOn w:val="Normal"/>
    <w:link w:val="FooterChar"/>
    <w:uiPriority w:val="99"/>
    <w:unhideWhenUsed/>
    <w:rsid w:val="006C7A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Griffiths</dc:creator>
  <cp:keywords/>
  <dc:description/>
  <cp:lastModifiedBy>Joy Rosewarne</cp:lastModifiedBy>
  <cp:revision>2</cp:revision>
  <cp:lastPrinted>2024-04-17T11:39:00Z</cp:lastPrinted>
  <dcterms:created xsi:type="dcterms:W3CDTF">2024-04-22T10:14:00Z</dcterms:created>
  <dcterms:modified xsi:type="dcterms:W3CDTF">2024-04-22T10:14:00Z</dcterms:modified>
</cp:coreProperties>
</file>