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429" w:rsidRPr="006A159C" w:rsidRDefault="00394429" w:rsidP="006A159C">
      <w:pPr>
        <w:spacing w:after="0" w:line="240" w:lineRule="auto"/>
        <w:rPr>
          <w:sz w:val="28"/>
          <w:szCs w:val="28"/>
        </w:rPr>
      </w:pPr>
      <w:bookmarkStart w:id="0" w:name="_GoBack"/>
      <w:bookmarkEnd w:id="0"/>
      <w:r w:rsidRPr="006A159C">
        <w:rPr>
          <w:color w:val="953735"/>
          <w:sz w:val="28"/>
          <w:szCs w:val="28"/>
        </w:rPr>
        <w:t>From 1</w:t>
      </w:r>
      <w:r w:rsidRPr="006A159C">
        <w:rPr>
          <w:color w:val="953735"/>
          <w:sz w:val="28"/>
          <w:szCs w:val="28"/>
          <w:vertAlign w:val="superscript"/>
        </w:rPr>
        <w:t>st</w:t>
      </w:r>
      <w:r w:rsidRPr="006A159C">
        <w:rPr>
          <w:color w:val="953735"/>
          <w:sz w:val="28"/>
          <w:szCs w:val="28"/>
        </w:rPr>
        <w:t xml:space="preserve"> Jan 2017 all Pharmacy departments will be using EDGE to provide authorisation for supporting a trial.</w:t>
      </w:r>
    </w:p>
    <w:p w:rsidR="00394429" w:rsidRPr="006A159C" w:rsidRDefault="00394429" w:rsidP="006A159C">
      <w:pPr>
        <w:pStyle w:val="NoSpacing"/>
        <w:rPr>
          <w:color w:val="000000"/>
          <w:sz w:val="24"/>
          <w:szCs w:val="24"/>
        </w:rPr>
      </w:pPr>
    </w:p>
    <w:p w:rsidR="007E1CAF" w:rsidRPr="006A159C" w:rsidRDefault="007E1CAF" w:rsidP="006A159C">
      <w:pPr>
        <w:pStyle w:val="NoSpacing"/>
        <w:spacing w:before="120"/>
        <w:rPr>
          <w:b/>
          <w:color w:val="000000"/>
          <w:sz w:val="28"/>
          <w:szCs w:val="24"/>
        </w:rPr>
      </w:pPr>
      <w:r w:rsidRPr="006A159C">
        <w:rPr>
          <w:b/>
          <w:color w:val="000000"/>
          <w:sz w:val="28"/>
          <w:szCs w:val="24"/>
        </w:rPr>
        <w:t>Pharmacy – process for gaining support authorisation</w:t>
      </w:r>
    </w:p>
    <w:p w:rsidR="00B11BB3" w:rsidRPr="006A159C" w:rsidRDefault="00B11BB3" w:rsidP="006A159C">
      <w:pPr>
        <w:pStyle w:val="NoSpacing"/>
        <w:rPr>
          <w:color w:val="000000"/>
          <w:sz w:val="24"/>
          <w:szCs w:val="24"/>
        </w:rPr>
      </w:pPr>
      <w:r w:rsidRPr="006A159C">
        <w:rPr>
          <w:color w:val="000000"/>
          <w:sz w:val="24"/>
          <w:szCs w:val="24"/>
        </w:rPr>
        <w:t> </w:t>
      </w:r>
    </w:p>
    <w:p w:rsidR="006A159C" w:rsidRDefault="00B11BB3" w:rsidP="006A159C">
      <w:pPr>
        <w:pStyle w:val="NoSpacing"/>
        <w:numPr>
          <w:ilvl w:val="0"/>
          <w:numId w:val="1"/>
        </w:numPr>
        <w:ind w:left="567" w:hanging="284"/>
        <w:rPr>
          <w:color w:val="000000"/>
        </w:rPr>
      </w:pPr>
      <w:r w:rsidRPr="006A159C">
        <w:rPr>
          <w:color w:val="000000"/>
        </w:rPr>
        <w:t>Send an email to the relevant pharmacy point(s) of contact summarising the pharmacy requirements, proposed start and end dates and recruitment numbers attaching:</w:t>
      </w:r>
      <w:r w:rsidR="006A159C">
        <w:rPr>
          <w:color w:val="000000"/>
        </w:rPr>
        <w:t xml:space="preserve"> </w:t>
      </w:r>
    </w:p>
    <w:p w:rsidR="006A159C" w:rsidRDefault="00394429" w:rsidP="006A159C">
      <w:pPr>
        <w:pStyle w:val="NoSpacing"/>
        <w:numPr>
          <w:ilvl w:val="1"/>
          <w:numId w:val="1"/>
        </w:numPr>
        <w:rPr>
          <w:color w:val="000000"/>
        </w:rPr>
      </w:pPr>
      <w:r w:rsidRPr="006A159C">
        <w:rPr>
          <w:color w:val="000000"/>
        </w:rPr>
        <w:t>P</w:t>
      </w:r>
      <w:r w:rsidR="00B11BB3" w:rsidRPr="006A159C">
        <w:rPr>
          <w:color w:val="000000"/>
        </w:rPr>
        <w:t>rotocol</w:t>
      </w:r>
    </w:p>
    <w:p w:rsidR="006A159C" w:rsidRDefault="00B11BB3" w:rsidP="006A159C">
      <w:pPr>
        <w:pStyle w:val="NoSpacing"/>
        <w:numPr>
          <w:ilvl w:val="1"/>
          <w:numId w:val="1"/>
        </w:numPr>
        <w:rPr>
          <w:color w:val="000000"/>
        </w:rPr>
      </w:pPr>
      <w:r w:rsidRPr="006A159C">
        <w:rPr>
          <w:color w:val="000000"/>
        </w:rPr>
        <w:t>pharmacy manual</w:t>
      </w:r>
    </w:p>
    <w:p w:rsidR="006A159C" w:rsidRDefault="00B11BB3" w:rsidP="006A159C">
      <w:pPr>
        <w:pStyle w:val="NoSpacing"/>
        <w:numPr>
          <w:ilvl w:val="1"/>
          <w:numId w:val="1"/>
        </w:numPr>
        <w:rPr>
          <w:color w:val="000000"/>
        </w:rPr>
      </w:pPr>
      <w:r w:rsidRPr="006A159C">
        <w:rPr>
          <w:color w:val="000000"/>
        </w:rPr>
        <w:t>P</w:t>
      </w:r>
      <w:r w:rsidR="001818D8">
        <w:rPr>
          <w:color w:val="000000"/>
        </w:rPr>
        <w:t xml:space="preserve">atient </w:t>
      </w:r>
      <w:r w:rsidRPr="006A159C">
        <w:rPr>
          <w:color w:val="000000"/>
        </w:rPr>
        <w:t>I</w:t>
      </w:r>
      <w:r w:rsidR="001818D8">
        <w:rPr>
          <w:color w:val="000000"/>
        </w:rPr>
        <w:t xml:space="preserve">nformation </w:t>
      </w:r>
      <w:r w:rsidRPr="006A159C">
        <w:rPr>
          <w:color w:val="000000"/>
        </w:rPr>
        <w:t>S</w:t>
      </w:r>
      <w:r w:rsidR="001818D8">
        <w:rPr>
          <w:color w:val="000000"/>
        </w:rPr>
        <w:t>heet (PIS)</w:t>
      </w:r>
    </w:p>
    <w:p w:rsidR="00B11BB3" w:rsidRDefault="00B11BB3" w:rsidP="006A159C">
      <w:pPr>
        <w:pStyle w:val="NoSpacing"/>
        <w:numPr>
          <w:ilvl w:val="1"/>
          <w:numId w:val="1"/>
        </w:numPr>
        <w:rPr>
          <w:color w:val="000000"/>
        </w:rPr>
      </w:pPr>
      <w:r w:rsidRPr="006A159C">
        <w:rPr>
          <w:color w:val="000000"/>
        </w:rPr>
        <w:t>any other relevant information (including funding)</w:t>
      </w:r>
    </w:p>
    <w:p w:rsidR="00394429" w:rsidRDefault="00394429" w:rsidP="006A159C">
      <w:pPr>
        <w:pStyle w:val="NoSpacing"/>
        <w:ind w:left="567" w:hanging="284"/>
        <w:rPr>
          <w:color w:val="000000"/>
        </w:rPr>
      </w:pPr>
    </w:p>
    <w:p w:rsidR="00B11BB3" w:rsidRDefault="00B11BB3" w:rsidP="006A159C">
      <w:pPr>
        <w:pStyle w:val="NoSpacing"/>
        <w:numPr>
          <w:ilvl w:val="0"/>
          <w:numId w:val="1"/>
        </w:numPr>
        <w:ind w:left="567" w:hanging="284"/>
        <w:rPr>
          <w:color w:val="000000"/>
        </w:rPr>
      </w:pPr>
      <w:r>
        <w:rPr>
          <w:color w:val="000000"/>
        </w:rPr>
        <w:t xml:space="preserve">The Pharmacist will add themselves to the site study record on EDGE and initiate the applicable Pharmacy workflow (examples of the workflows can be found here: </w:t>
      </w:r>
      <w:hyperlink r:id="rId9" w:tgtFrame="_blank" w:history="1">
        <w:r>
          <w:rPr>
            <w:rStyle w:val="Hyperlink"/>
          </w:rPr>
          <w:t>https://www.edge.nhs.uk/Gover</w:t>
        </w:r>
        <w:r>
          <w:rPr>
            <w:rStyle w:val="Hyperlink"/>
          </w:rPr>
          <w:t>n</w:t>
        </w:r>
        <w:r>
          <w:rPr>
            <w:rStyle w:val="Hyperlink"/>
          </w:rPr>
          <w:t>an</w:t>
        </w:r>
        <w:r>
          <w:rPr>
            <w:rStyle w:val="Hyperlink"/>
          </w:rPr>
          <w:t>c</w:t>
        </w:r>
        <w:r>
          <w:rPr>
            <w:rStyle w:val="Hyperlink"/>
          </w:rPr>
          <w:t>eWorkflow</w:t>
        </w:r>
      </w:hyperlink>
      <w:r w:rsidR="00394429">
        <w:rPr>
          <w:color w:val="000000"/>
        </w:rPr>
        <w:t xml:space="preserve"> )</w:t>
      </w:r>
    </w:p>
    <w:p w:rsidR="00394429" w:rsidRDefault="00394429" w:rsidP="006A159C">
      <w:pPr>
        <w:pStyle w:val="NoSpacing"/>
        <w:ind w:left="567" w:hanging="284"/>
        <w:rPr>
          <w:color w:val="000000"/>
        </w:rPr>
      </w:pPr>
    </w:p>
    <w:p w:rsidR="00B11BB3" w:rsidRDefault="00B11BB3" w:rsidP="006A159C">
      <w:pPr>
        <w:pStyle w:val="NoSpacing"/>
        <w:numPr>
          <w:ilvl w:val="0"/>
          <w:numId w:val="1"/>
        </w:numPr>
        <w:ind w:left="567" w:hanging="284"/>
        <w:rPr>
          <w:color w:val="000000"/>
        </w:rPr>
      </w:pPr>
      <w:r>
        <w:rPr>
          <w:color w:val="000000"/>
        </w:rPr>
        <w:t xml:space="preserve">The Pharmacist will carry out their usual review and if there are any comments will add these into the applicable comments box in the workflow. All personnel who have been added to the site study record will be able to view the workflow and any comments. </w:t>
      </w:r>
    </w:p>
    <w:p w:rsidR="00394429" w:rsidRDefault="00394429" w:rsidP="006A159C">
      <w:pPr>
        <w:pStyle w:val="NoSpacing"/>
        <w:ind w:left="567" w:hanging="284"/>
        <w:rPr>
          <w:color w:val="000000"/>
        </w:rPr>
      </w:pPr>
    </w:p>
    <w:p w:rsidR="00B11BB3" w:rsidRDefault="00B11BB3" w:rsidP="006A159C">
      <w:pPr>
        <w:pStyle w:val="NoSpacing"/>
        <w:numPr>
          <w:ilvl w:val="0"/>
          <w:numId w:val="1"/>
        </w:numPr>
        <w:ind w:left="567" w:hanging="284"/>
        <w:rPr>
          <w:color w:val="000000"/>
        </w:rPr>
      </w:pPr>
      <w:r>
        <w:rPr>
          <w:color w:val="000000"/>
        </w:rPr>
        <w:t>Once the review is finalised and Pharmacy are able to support the study they will complete the workflow on EDGE. This will enable a clear audit trail and reduce the number of emails (and subsequent filing that is required).  If Pharmacy are unable to support the study they will contact the relevant personnel to discuss and update the comments box in EDGE.</w:t>
      </w:r>
    </w:p>
    <w:p w:rsidR="00706FE4" w:rsidRDefault="00706FE4" w:rsidP="004C7F2D">
      <w:pPr>
        <w:pStyle w:val="NoSpacing"/>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402"/>
        <w:gridCol w:w="3260"/>
      </w:tblGrid>
      <w:tr w:rsidR="00027962" w:rsidTr="004C0675">
        <w:trPr>
          <w:trHeight w:val="1216"/>
        </w:trPr>
        <w:tc>
          <w:tcPr>
            <w:tcW w:w="3227" w:type="dxa"/>
            <w:shd w:val="clear" w:color="auto" w:fill="auto"/>
            <w:vAlign w:val="center"/>
          </w:tcPr>
          <w:p w:rsidR="00027962" w:rsidRPr="002848DC" w:rsidRDefault="00027962" w:rsidP="003C151C">
            <w:pPr>
              <w:pStyle w:val="NoSpacing"/>
              <w:rPr>
                <w:b/>
              </w:rPr>
            </w:pPr>
            <w:r w:rsidRPr="002848DC">
              <w:rPr>
                <w:b/>
              </w:rPr>
              <w:t>Pharmacy Dispensary</w:t>
            </w:r>
          </w:p>
          <w:p w:rsidR="00027962" w:rsidRPr="002848DC" w:rsidRDefault="00027962" w:rsidP="003C151C">
            <w:pPr>
              <w:pStyle w:val="NoSpacing"/>
              <w:rPr>
                <w:b/>
              </w:rPr>
            </w:pPr>
          </w:p>
        </w:tc>
        <w:tc>
          <w:tcPr>
            <w:tcW w:w="3402" w:type="dxa"/>
            <w:shd w:val="clear" w:color="auto" w:fill="auto"/>
            <w:vAlign w:val="center"/>
          </w:tcPr>
          <w:p w:rsidR="00027962" w:rsidRDefault="00027962" w:rsidP="003C151C">
            <w:pPr>
              <w:pStyle w:val="NoSpacing"/>
            </w:pPr>
            <w:r>
              <w:t>Liz McCullagh</w:t>
            </w:r>
          </w:p>
          <w:p w:rsidR="00027962" w:rsidRDefault="00027962" w:rsidP="003C151C">
            <w:pPr>
              <w:pStyle w:val="NoSpacing"/>
            </w:pPr>
            <w:r w:rsidRPr="000A57B6">
              <w:t xml:space="preserve">Clinical Trials Pharmacist </w:t>
            </w:r>
          </w:p>
          <w:p w:rsidR="00027962" w:rsidRPr="004C7F2D" w:rsidRDefault="00027962" w:rsidP="003C151C">
            <w:pPr>
              <w:pStyle w:val="NoSpacing"/>
            </w:pPr>
            <w:r>
              <w:t xml:space="preserve">Tel: 0117 34 </w:t>
            </w:r>
            <w:r w:rsidRPr="004C7F2D">
              <w:t>24175</w:t>
            </w:r>
          </w:p>
          <w:p w:rsidR="00027962" w:rsidRPr="002848DC" w:rsidRDefault="006624EB" w:rsidP="003C151C">
            <w:pPr>
              <w:pStyle w:val="NoSpacing"/>
              <w:rPr>
                <w:b/>
              </w:rPr>
            </w:pPr>
            <w:hyperlink r:id="rId10" w:history="1">
              <w:r w:rsidRPr="006624EB">
                <w:rPr>
                  <w:rStyle w:val="Hyperlink"/>
                  <w:sz w:val="21"/>
                  <w:szCs w:val="21"/>
                </w:rPr>
                <w:t>Liz.McCullagh@UHBW.nhs.uk</w:t>
              </w:r>
            </w:hyperlink>
          </w:p>
        </w:tc>
        <w:tc>
          <w:tcPr>
            <w:tcW w:w="3260" w:type="dxa"/>
            <w:shd w:val="clear" w:color="auto" w:fill="auto"/>
            <w:vAlign w:val="center"/>
          </w:tcPr>
          <w:p w:rsidR="00027962" w:rsidRPr="004C7F2D" w:rsidRDefault="00B64FD7" w:rsidP="003C151C">
            <w:pPr>
              <w:pStyle w:val="NoSpacing"/>
            </w:pPr>
            <w:r>
              <w:t>Gemma Paris</w:t>
            </w:r>
          </w:p>
          <w:p w:rsidR="00027962" w:rsidRPr="004C7F2D" w:rsidRDefault="00027962" w:rsidP="003C151C">
            <w:pPr>
              <w:pStyle w:val="NoSpacing"/>
            </w:pPr>
            <w:r w:rsidRPr="004C7F2D">
              <w:t>Pharmacy Technician</w:t>
            </w:r>
          </w:p>
          <w:p w:rsidR="00027962" w:rsidRPr="004C7F2D" w:rsidRDefault="00027962" w:rsidP="003C151C">
            <w:pPr>
              <w:pStyle w:val="NoSpacing"/>
            </w:pPr>
            <w:r w:rsidRPr="004C7F2D">
              <w:t xml:space="preserve">Tel: 0117 </w:t>
            </w:r>
            <w:r>
              <w:t xml:space="preserve">34 </w:t>
            </w:r>
            <w:r w:rsidRPr="004C7F2D">
              <w:t>24175</w:t>
            </w:r>
          </w:p>
          <w:p w:rsidR="00027962" w:rsidRPr="002848DC" w:rsidRDefault="00B64FD7" w:rsidP="003C151C">
            <w:pPr>
              <w:pStyle w:val="NoSpacing"/>
              <w:rPr>
                <w:b/>
              </w:rPr>
            </w:pPr>
            <w:hyperlink r:id="rId11" w:history="1"/>
            <w:hyperlink r:id="rId12" w:history="1">
              <w:r w:rsidR="006624EB" w:rsidRPr="006624EB">
                <w:rPr>
                  <w:rStyle w:val="Hyperlink"/>
                  <w:sz w:val="21"/>
                  <w:szCs w:val="21"/>
                </w:rPr>
                <w:t>gemma.paris@UHBW.nhs.uk</w:t>
              </w:r>
            </w:hyperlink>
            <w:r w:rsidR="006211EC">
              <w:rPr>
                <w:sz w:val="21"/>
                <w:szCs w:val="21"/>
              </w:rPr>
              <w:t xml:space="preserve"> </w:t>
            </w:r>
          </w:p>
        </w:tc>
      </w:tr>
      <w:tr w:rsidR="003C151C" w:rsidTr="004C0675">
        <w:trPr>
          <w:trHeight w:val="1276"/>
        </w:trPr>
        <w:tc>
          <w:tcPr>
            <w:tcW w:w="3227" w:type="dxa"/>
            <w:shd w:val="clear" w:color="auto" w:fill="auto"/>
            <w:vAlign w:val="center"/>
          </w:tcPr>
          <w:p w:rsidR="003C151C" w:rsidRPr="002848DC" w:rsidRDefault="003C151C" w:rsidP="003C151C">
            <w:pPr>
              <w:pStyle w:val="NoSpacing"/>
              <w:rPr>
                <w:b/>
              </w:rPr>
            </w:pPr>
            <w:r w:rsidRPr="002848DC">
              <w:rPr>
                <w:b/>
              </w:rPr>
              <w:t>Pharmacy Production Services</w:t>
            </w:r>
          </w:p>
          <w:p w:rsidR="003C151C" w:rsidRPr="002848DC" w:rsidRDefault="003C151C" w:rsidP="003C151C">
            <w:pPr>
              <w:pStyle w:val="NoSpacing"/>
              <w:rPr>
                <w:b/>
              </w:rPr>
            </w:pPr>
          </w:p>
        </w:tc>
        <w:tc>
          <w:tcPr>
            <w:tcW w:w="3402" w:type="dxa"/>
            <w:shd w:val="clear" w:color="auto" w:fill="auto"/>
            <w:vAlign w:val="center"/>
          </w:tcPr>
          <w:p w:rsidR="003C151C" w:rsidRPr="004C7F2D" w:rsidRDefault="006624EB" w:rsidP="003C151C">
            <w:pPr>
              <w:pStyle w:val="NoSpacing"/>
            </w:pPr>
            <w:r>
              <w:t>Liz McCullagh</w:t>
            </w:r>
            <w:r w:rsidR="001818D8" w:rsidRPr="001818D8">
              <w:t xml:space="preserve">Clinical Trials Pharmacist </w:t>
            </w:r>
            <w:r w:rsidR="003C151C">
              <w:t xml:space="preserve">Tel: 0117 34 </w:t>
            </w:r>
            <w:r w:rsidR="001818D8">
              <w:t>24175</w:t>
            </w:r>
          </w:p>
          <w:p w:rsidR="003C151C" w:rsidRPr="004C7F2D" w:rsidRDefault="00B64FD7" w:rsidP="006624EB">
            <w:pPr>
              <w:pStyle w:val="NoSpacing"/>
            </w:pPr>
            <w:hyperlink r:id="rId13" w:history="1"/>
            <w:hyperlink r:id="rId14" w:history="1">
              <w:r w:rsidR="006624EB" w:rsidRPr="006624EB">
                <w:rPr>
                  <w:rStyle w:val="Hyperlink"/>
                </w:rPr>
                <w:t>Liz.McCullagh</w:t>
              </w:r>
              <w:r w:rsidR="006624EB" w:rsidRPr="006624EB" w:rsidDel="006624EB">
                <w:rPr>
                  <w:rStyle w:val="Hyperlink"/>
                  <w:sz w:val="21"/>
                  <w:szCs w:val="21"/>
                </w:rPr>
                <w:t xml:space="preserve"> </w:t>
              </w:r>
              <w:r w:rsidR="006624EB" w:rsidRPr="00810E23">
                <w:rPr>
                  <w:rStyle w:val="Hyperlink"/>
                  <w:sz w:val="21"/>
                  <w:szCs w:val="21"/>
                </w:rPr>
                <w:t>@</w:t>
              </w:r>
              <w:r w:rsidR="006624EB" w:rsidRPr="0065095D">
                <w:rPr>
                  <w:rStyle w:val="Hyperlink"/>
                  <w:sz w:val="21"/>
                  <w:szCs w:val="21"/>
                </w:rPr>
                <w:t>UHBW</w:t>
              </w:r>
              <w:r w:rsidR="006624EB" w:rsidRPr="007E4E47">
                <w:rPr>
                  <w:rStyle w:val="Hyperlink"/>
                  <w:sz w:val="21"/>
                  <w:szCs w:val="21"/>
                </w:rPr>
                <w:t>.nhs.uk</w:t>
              </w:r>
            </w:hyperlink>
            <w:r w:rsidR="006211EC">
              <w:rPr>
                <w:sz w:val="21"/>
                <w:szCs w:val="21"/>
              </w:rPr>
              <w:t xml:space="preserve"> </w:t>
            </w:r>
          </w:p>
        </w:tc>
        <w:tc>
          <w:tcPr>
            <w:tcW w:w="3260" w:type="dxa"/>
            <w:shd w:val="clear" w:color="auto" w:fill="auto"/>
            <w:vAlign w:val="center"/>
          </w:tcPr>
          <w:p w:rsidR="003C151C" w:rsidRPr="002848DC" w:rsidRDefault="003C151C" w:rsidP="003C151C">
            <w:pPr>
              <w:pStyle w:val="NoSpacing"/>
              <w:rPr>
                <w:b/>
              </w:rPr>
            </w:pPr>
          </w:p>
        </w:tc>
      </w:tr>
      <w:tr w:rsidR="007834BE" w:rsidTr="004C0675">
        <w:trPr>
          <w:trHeight w:val="1266"/>
        </w:trPr>
        <w:tc>
          <w:tcPr>
            <w:tcW w:w="3227" w:type="dxa"/>
            <w:shd w:val="clear" w:color="auto" w:fill="auto"/>
            <w:vAlign w:val="center"/>
          </w:tcPr>
          <w:p w:rsidR="007834BE" w:rsidRPr="002848DC" w:rsidRDefault="007834BE" w:rsidP="003C151C">
            <w:pPr>
              <w:pStyle w:val="NoSpacing"/>
              <w:rPr>
                <w:b/>
              </w:rPr>
            </w:pPr>
            <w:r w:rsidRPr="002848DC">
              <w:rPr>
                <w:b/>
              </w:rPr>
              <w:t>Parenteral Services Unit (PSU)</w:t>
            </w:r>
          </w:p>
          <w:p w:rsidR="007834BE" w:rsidRPr="002848DC" w:rsidRDefault="007834BE" w:rsidP="003C151C">
            <w:pPr>
              <w:pStyle w:val="NoSpacing"/>
              <w:rPr>
                <w:sz w:val="21"/>
                <w:szCs w:val="21"/>
              </w:rPr>
            </w:pPr>
          </w:p>
        </w:tc>
        <w:tc>
          <w:tcPr>
            <w:tcW w:w="6662" w:type="dxa"/>
            <w:gridSpan w:val="2"/>
            <w:shd w:val="clear" w:color="auto" w:fill="auto"/>
            <w:vAlign w:val="center"/>
          </w:tcPr>
          <w:p w:rsidR="007834BE" w:rsidRPr="004C7F2D" w:rsidRDefault="006624EB" w:rsidP="003C151C">
            <w:pPr>
              <w:pStyle w:val="NoSpacing"/>
            </w:pPr>
            <w:r>
              <w:t xml:space="preserve">Sophie Lockhart </w:t>
            </w:r>
            <w:r w:rsidR="007834BE" w:rsidRPr="004C7F2D">
              <w:t>Specialist Pharmacist</w:t>
            </w:r>
          </w:p>
          <w:p w:rsidR="007834BE" w:rsidRPr="004C7F2D" w:rsidRDefault="007834BE" w:rsidP="003C151C">
            <w:pPr>
              <w:pStyle w:val="NoSpacing"/>
            </w:pPr>
            <w:r>
              <w:t>Tel: 0117 34 24630</w:t>
            </w:r>
          </w:p>
          <w:p w:rsidR="007834BE" w:rsidRPr="006211EC" w:rsidRDefault="00B64FD7" w:rsidP="006624EB">
            <w:pPr>
              <w:pStyle w:val="NoSpacing"/>
              <w:rPr>
                <w:sz w:val="21"/>
                <w:szCs w:val="21"/>
              </w:rPr>
            </w:pPr>
            <w:hyperlink r:id="rId15" w:history="1"/>
            <w:hyperlink r:id="rId16" w:history="1">
              <w:r w:rsidR="006624EB" w:rsidRPr="006624EB">
                <w:rPr>
                  <w:rStyle w:val="Hyperlink"/>
                </w:rPr>
                <w:t>Sophie.Lockhart</w:t>
              </w:r>
              <w:r w:rsidR="006624EB" w:rsidRPr="006624EB" w:rsidDel="006624EB">
                <w:rPr>
                  <w:rStyle w:val="Hyperlink"/>
                  <w:sz w:val="21"/>
                  <w:szCs w:val="21"/>
                </w:rPr>
                <w:t xml:space="preserve"> </w:t>
              </w:r>
              <w:r w:rsidR="006624EB" w:rsidRPr="006624EB">
                <w:rPr>
                  <w:rStyle w:val="Hyperlink"/>
                  <w:sz w:val="21"/>
                  <w:szCs w:val="21"/>
                </w:rPr>
                <w:t>@UHBW.nhs.uk</w:t>
              </w:r>
            </w:hyperlink>
            <w:r w:rsidR="006211EC" w:rsidRPr="006211EC">
              <w:rPr>
                <w:sz w:val="21"/>
                <w:szCs w:val="21"/>
              </w:rPr>
              <w:t xml:space="preserve">  </w:t>
            </w:r>
          </w:p>
        </w:tc>
      </w:tr>
      <w:tr w:rsidR="007834BE" w:rsidTr="004C0675">
        <w:trPr>
          <w:trHeight w:val="1257"/>
        </w:trPr>
        <w:tc>
          <w:tcPr>
            <w:tcW w:w="3227" w:type="dxa"/>
            <w:shd w:val="clear" w:color="auto" w:fill="auto"/>
            <w:vAlign w:val="center"/>
          </w:tcPr>
          <w:p w:rsidR="007834BE" w:rsidRPr="00027962" w:rsidRDefault="007834BE" w:rsidP="003C151C">
            <w:pPr>
              <w:pStyle w:val="NoSpacing"/>
              <w:rPr>
                <w:b/>
              </w:rPr>
            </w:pPr>
            <w:r w:rsidRPr="00027962">
              <w:rPr>
                <w:b/>
              </w:rPr>
              <w:t xml:space="preserve"> Radiopharmacy</w:t>
            </w:r>
          </w:p>
          <w:p w:rsidR="007834BE" w:rsidRPr="00027962" w:rsidRDefault="007834BE" w:rsidP="003C151C">
            <w:pPr>
              <w:pStyle w:val="NoSpacing"/>
              <w:rPr>
                <w:b/>
              </w:rPr>
            </w:pPr>
          </w:p>
          <w:p w:rsidR="007834BE" w:rsidRPr="00027962" w:rsidRDefault="007834BE" w:rsidP="003C151C">
            <w:pPr>
              <w:pStyle w:val="NoSpacing"/>
              <w:rPr>
                <w:b/>
              </w:rPr>
            </w:pPr>
            <w:r>
              <w:rPr>
                <w:b/>
              </w:rPr>
              <w:t xml:space="preserve"> </w:t>
            </w:r>
          </w:p>
        </w:tc>
        <w:tc>
          <w:tcPr>
            <w:tcW w:w="6662" w:type="dxa"/>
            <w:gridSpan w:val="2"/>
            <w:shd w:val="clear" w:color="auto" w:fill="auto"/>
            <w:vAlign w:val="center"/>
          </w:tcPr>
          <w:p w:rsidR="007834BE" w:rsidRDefault="006624EB" w:rsidP="003C151C">
            <w:pPr>
              <w:pStyle w:val="NoSpacing"/>
            </w:pPr>
            <w:r>
              <w:t>Annika Boloz</w:t>
            </w:r>
          </w:p>
          <w:p w:rsidR="007834BE" w:rsidRPr="00027962" w:rsidRDefault="007834BE" w:rsidP="003C151C">
            <w:pPr>
              <w:pStyle w:val="NoSpacing"/>
            </w:pPr>
            <w:r w:rsidRPr="00027962">
              <w:t>Principal Radiopharmacist</w:t>
            </w:r>
          </w:p>
          <w:p w:rsidR="007834BE" w:rsidRDefault="007834BE" w:rsidP="003C151C">
            <w:pPr>
              <w:pStyle w:val="NoSpacing"/>
            </w:pPr>
            <w:r>
              <w:t xml:space="preserve">Tel: </w:t>
            </w:r>
            <w:r w:rsidRPr="00027962">
              <w:t>0117</w:t>
            </w:r>
            <w:r>
              <w:t xml:space="preserve"> </w:t>
            </w:r>
            <w:r w:rsidRPr="00027962">
              <w:t>34</w:t>
            </w:r>
            <w:r>
              <w:t xml:space="preserve"> </w:t>
            </w:r>
            <w:r w:rsidRPr="00027962">
              <w:t>24744</w:t>
            </w:r>
          </w:p>
          <w:p w:rsidR="007834BE" w:rsidRPr="006211EC" w:rsidRDefault="006624EB" w:rsidP="006624EB">
            <w:pPr>
              <w:pStyle w:val="NoSpacing"/>
              <w:rPr>
                <w:sz w:val="21"/>
                <w:szCs w:val="21"/>
              </w:rPr>
            </w:pPr>
            <w:hyperlink r:id="rId17" w:history="1">
              <w:r w:rsidRPr="006624EB">
                <w:rPr>
                  <w:rStyle w:val="Hyperlink"/>
                  <w:sz w:val="21"/>
                  <w:szCs w:val="21"/>
                </w:rPr>
                <w:t>Annika.Boloz@UHBW.nhs.uk</w:t>
              </w:r>
            </w:hyperlink>
          </w:p>
        </w:tc>
      </w:tr>
      <w:tr w:rsidR="006A159C" w:rsidTr="004C0675">
        <w:trPr>
          <w:trHeight w:val="693"/>
        </w:trPr>
        <w:tc>
          <w:tcPr>
            <w:tcW w:w="3227" w:type="dxa"/>
            <w:shd w:val="clear" w:color="auto" w:fill="auto"/>
            <w:vAlign w:val="center"/>
          </w:tcPr>
          <w:p w:rsidR="006A159C" w:rsidRPr="00013702" w:rsidRDefault="006A159C" w:rsidP="003C151C">
            <w:pPr>
              <w:pStyle w:val="NoSpacing"/>
            </w:pPr>
            <w:r w:rsidRPr="00013702">
              <w:t>Unsure who is involved in trial?</w:t>
            </w:r>
          </w:p>
        </w:tc>
        <w:tc>
          <w:tcPr>
            <w:tcW w:w="6662" w:type="dxa"/>
            <w:gridSpan w:val="2"/>
            <w:shd w:val="clear" w:color="auto" w:fill="auto"/>
            <w:vAlign w:val="center"/>
          </w:tcPr>
          <w:p w:rsidR="006A159C" w:rsidRDefault="006A159C" w:rsidP="003C151C">
            <w:pPr>
              <w:pStyle w:val="NoSpacing"/>
            </w:pPr>
            <w:r>
              <w:t>Email:</w:t>
            </w:r>
          </w:p>
          <w:p w:rsidR="006A159C" w:rsidRPr="006211EC" w:rsidRDefault="006624EB" w:rsidP="003C151C">
            <w:pPr>
              <w:pStyle w:val="NoSpacing"/>
              <w:rPr>
                <w:sz w:val="21"/>
                <w:szCs w:val="21"/>
              </w:rPr>
            </w:pPr>
            <w:hyperlink r:id="rId18" w:history="1">
              <w:r w:rsidRPr="006624EB">
                <w:rPr>
                  <w:rStyle w:val="Hyperlink"/>
                  <w:sz w:val="21"/>
                  <w:szCs w:val="21"/>
                </w:rPr>
                <w:t>pharmacytrials@UHBW.nhs.uk</w:t>
              </w:r>
            </w:hyperlink>
          </w:p>
        </w:tc>
      </w:tr>
    </w:tbl>
    <w:p w:rsidR="006A159C" w:rsidRDefault="006A159C" w:rsidP="004C7F2D">
      <w:pPr>
        <w:pStyle w:val="NoSpacing"/>
      </w:pPr>
    </w:p>
    <w:p w:rsidR="00133850" w:rsidRDefault="00133850" w:rsidP="004C7F2D">
      <w:pPr>
        <w:pStyle w:val="NoSpacing"/>
      </w:pPr>
    </w:p>
    <w:p w:rsidR="00394429" w:rsidRPr="003C151C" w:rsidRDefault="00133850" w:rsidP="00013702">
      <w:pPr>
        <w:pStyle w:val="NoSpacing"/>
        <w:rPr>
          <w:color w:val="000000"/>
          <w:sz w:val="20"/>
          <w:szCs w:val="20"/>
        </w:rPr>
      </w:pPr>
      <w:r w:rsidRPr="003C151C">
        <w:rPr>
          <w:color w:val="000000"/>
          <w:sz w:val="20"/>
          <w:szCs w:val="20"/>
        </w:rPr>
        <w:t xml:space="preserve">For copies of Pharmacy </w:t>
      </w:r>
      <w:r w:rsidR="00B4347F" w:rsidRPr="003C151C">
        <w:rPr>
          <w:color w:val="000000"/>
          <w:sz w:val="20"/>
          <w:szCs w:val="20"/>
        </w:rPr>
        <w:t>Standard Operating P</w:t>
      </w:r>
      <w:r w:rsidRPr="003C151C">
        <w:rPr>
          <w:color w:val="000000"/>
          <w:sz w:val="20"/>
          <w:szCs w:val="20"/>
        </w:rPr>
        <w:t xml:space="preserve">rocedures and further guidance, contact </w:t>
      </w:r>
      <w:hyperlink r:id="rId19" w:history="1">
        <w:r w:rsidR="006624EB" w:rsidRPr="006624EB">
          <w:rPr>
            <w:rStyle w:val="Hyperlink"/>
            <w:sz w:val="20"/>
            <w:szCs w:val="20"/>
          </w:rPr>
          <w:t>pharmacytrials@UHBW.nhs.uk</w:t>
        </w:r>
      </w:hyperlink>
      <w:r w:rsidRPr="003C151C">
        <w:rPr>
          <w:color w:val="000000"/>
          <w:sz w:val="20"/>
          <w:szCs w:val="20"/>
        </w:rPr>
        <w:t xml:space="preserve"> or telephone 0117 34</w:t>
      </w:r>
      <w:r w:rsidR="006211EC">
        <w:rPr>
          <w:color w:val="000000"/>
          <w:sz w:val="20"/>
          <w:szCs w:val="20"/>
        </w:rPr>
        <w:t xml:space="preserve"> </w:t>
      </w:r>
      <w:r w:rsidRPr="003C151C">
        <w:rPr>
          <w:color w:val="000000"/>
          <w:sz w:val="20"/>
          <w:szCs w:val="20"/>
        </w:rPr>
        <w:t>24175.  UHB</w:t>
      </w:r>
      <w:r w:rsidR="006624EB">
        <w:rPr>
          <w:color w:val="000000"/>
          <w:sz w:val="20"/>
          <w:szCs w:val="20"/>
        </w:rPr>
        <w:t>W</w:t>
      </w:r>
      <w:r w:rsidRPr="003C151C">
        <w:rPr>
          <w:color w:val="000000"/>
          <w:sz w:val="20"/>
          <w:szCs w:val="20"/>
        </w:rPr>
        <w:t>Trust staff can find procedures on the Document Management Service</w:t>
      </w:r>
      <w:r w:rsidR="003C151C">
        <w:rPr>
          <w:color w:val="000000"/>
          <w:sz w:val="20"/>
          <w:szCs w:val="20"/>
        </w:rPr>
        <w:t>, via Connect</w:t>
      </w:r>
      <w:r w:rsidRPr="003C151C">
        <w:rPr>
          <w:color w:val="000000"/>
          <w:sz w:val="20"/>
          <w:szCs w:val="20"/>
        </w:rPr>
        <w:t>.</w:t>
      </w:r>
    </w:p>
    <w:sectPr w:rsidR="00394429" w:rsidRPr="003C151C" w:rsidSect="006211EC">
      <w:headerReference w:type="even" r:id="rId20"/>
      <w:headerReference w:type="default" r:id="rId21"/>
      <w:footerReference w:type="even" r:id="rId22"/>
      <w:footerReference w:type="default" r:id="rId23"/>
      <w:headerReference w:type="first" r:id="rId24"/>
      <w:footerReference w:type="first" r:id="rId25"/>
      <w:pgSz w:w="11906" w:h="16838" w:code="9"/>
      <w:pgMar w:top="907" w:right="1021" w:bottom="907" w:left="102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AB" w:rsidRDefault="00F458AB" w:rsidP="00CB783B">
      <w:pPr>
        <w:spacing w:after="0" w:line="240" w:lineRule="auto"/>
      </w:pPr>
      <w:r>
        <w:separator/>
      </w:r>
    </w:p>
  </w:endnote>
  <w:endnote w:type="continuationSeparator" w:id="0">
    <w:p w:rsidR="00F458AB" w:rsidRDefault="00F458AB" w:rsidP="00CB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EB" w:rsidRDefault="00662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9C" w:rsidRPr="0037135C" w:rsidRDefault="006A159C" w:rsidP="00CB783B">
    <w:pPr>
      <w:pStyle w:val="Footer"/>
      <w:rPr>
        <w:color w:val="808080"/>
        <w:sz w:val="20"/>
        <w:szCs w:val="20"/>
      </w:rPr>
    </w:pPr>
    <w:r w:rsidRPr="0037135C">
      <w:rPr>
        <w:color w:val="808080"/>
        <w:sz w:val="20"/>
        <w:szCs w:val="20"/>
      </w:rPr>
      <w:t>Pharmacy – process for gaining support authorisation v1.</w:t>
    </w:r>
    <w:r w:rsidR="006624EB">
      <w:rPr>
        <w:color w:val="808080"/>
        <w:sz w:val="20"/>
        <w:szCs w:val="20"/>
      </w:rPr>
      <w:t>2</w:t>
    </w:r>
    <w:r w:rsidRPr="0037135C">
      <w:rPr>
        <w:color w:val="808080"/>
        <w:sz w:val="20"/>
        <w:szCs w:val="20"/>
      </w:rPr>
      <w:t xml:space="preserve"> </w:t>
    </w:r>
    <w:r w:rsidR="006624EB">
      <w:rPr>
        <w:color w:val="808080"/>
        <w:sz w:val="20"/>
        <w:szCs w:val="20"/>
      </w:rPr>
      <w:t xml:space="preserve">23/06/2021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EB" w:rsidRDefault="00662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AB" w:rsidRDefault="00F458AB" w:rsidP="00CB783B">
      <w:pPr>
        <w:spacing w:after="0" w:line="240" w:lineRule="auto"/>
      </w:pPr>
      <w:r>
        <w:separator/>
      </w:r>
    </w:p>
  </w:footnote>
  <w:footnote w:type="continuationSeparator" w:id="0">
    <w:p w:rsidR="00F458AB" w:rsidRDefault="00F458AB" w:rsidP="00CB7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EB" w:rsidRDefault="00662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51C" w:rsidRDefault="00372F3E" w:rsidP="003C151C">
    <w:pPr>
      <w:pStyle w:val="Header"/>
      <w:tabs>
        <w:tab w:val="clear" w:pos="4513"/>
        <w:tab w:val="clear" w:pos="9026"/>
      </w:tabs>
    </w:pPr>
    <w:r>
      <w:rPr>
        <w:noProof/>
        <w:lang w:eastAsia="en-GB"/>
      </w:rPr>
      <w:drawing>
        <wp:anchor distT="0" distB="0" distL="114300" distR="114300" simplePos="0" relativeHeight="251657728" behindDoc="1" locked="0" layoutInCell="1" allowOverlap="1">
          <wp:simplePos x="0" y="0"/>
          <wp:positionH relativeFrom="column">
            <wp:posOffset>4278630</wp:posOffset>
          </wp:positionH>
          <wp:positionV relativeFrom="paragraph">
            <wp:posOffset>-278765</wp:posOffset>
          </wp:positionV>
          <wp:extent cx="2410460" cy="857250"/>
          <wp:effectExtent l="0" t="0" r="0" b="0"/>
          <wp:wrapTight wrapText="bothSides">
            <wp:wrapPolygon edited="0">
              <wp:start x="14851" y="480"/>
              <wp:lineTo x="10925" y="9120"/>
              <wp:lineTo x="6145" y="9120"/>
              <wp:lineTo x="5804" y="10560"/>
              <wp:lineTo x="6658" y="16800"/>
              <wp:lineTo x="6658" y="17280"/>
              <wp:lineTo x="9730" y="21120"/>
              <wp:lineTo x="20997" y="21120"/>
              <wp:lineTo x="20997" y="480"/>
              <wp:lineTo x="14851" y="48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2569" b="27151"/>
                  <a:stretch>
                    <a:fillRect/>
                  </a:stretch>
                </pic:blipFill>
                <pic:spPr bwMode="auto">
                  <a:xfrm>
                    <a:off x="0" y="0"/>
                    <a:ext cx="2410460"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EB" w:rsidRDefault="00662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1178D"/>
    <w:multiLevelType w:val="hybridMultilevel"/>
    <w:tmpl w:val="45BEE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A32AD2"/>
    <w:multiLevelType w:val="hybridMultilevel"/>
    <w:tmpl w:val="A606D8B0"/>
    <w:lvl w:ilvl="0" w:tplc="54C68E2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B3"/>
    <w:rsid w:val="00013702"/>
    <w:rsid w:val="00027962"/>
    <w:rsid w:val="000A57B6"/>
    <w:rsid w:val="00112706"/>
    <w:rsid w:val="00132D22"/>
    <w:rsid w:val="00133850"/>
    <w:rsid w:val="001338C4"/>
    <w:rsid w:val="001818D8"/>
    <w:rsid w:val="001B0F0F"/>
    <w:rsid w:val="002848DC"/>
    <w:rsid w:val="0037135C"/>
    <w:rsid w:val="00372F3E"/>
    <w:rsid w:val="00394429"/>
    <w:rsid w:val="003C151C"/>
    <w:rsid w:val="004A6845"/>
    <w:rsid w:val="004C0675"/>
    <w:rsid w:val="004C2168"/>
    <w:rsid w:val="004C7F2D"/>
    <w:rsid w:val="00505662"/>
    <w:rsid w:val="005F2B7D"/>
    <w:rsid w:val="006211EC"/>
    <w:rsid w:val="0065095D"/>
    <w:rsid w:val="006624EB"/>
    <w:rsid w:val="00675A48"/>
    <w:rsid w:val="006A159C"/>
    <w:rsid w:val="00706FE4"/>
    <w:rsid w:val="007834BE"/>
    <w:rsid w:val="007E1CAF"/>
    <w:rsid w:val="007E4E47"/>
    <w:rsid w:val="00810E23"/>
    <w:rsid w:val="00AC0210"/>
    <w:rsid w:val="00B11BB3"/>
    <w:rsid w:val="00B4347F"/>
    <w:rsid w:val="00B57986"/>
    <w:rsid w:val="00B64FD7"/>
    <w:rsid w:val="00B975FF"/>
    <w:rsid w:val="00BA351E"/>
    <w:rsid w:val="00CB783B"/>
    <w:rsid w:val="00D00711"/>
    <w:rsid w:val="00E8565C"/>
    <w:rsid w:val="00E94F0B"/>
    <w:rsid w:val="00F458AB"/>
    <w:rsid w:val="00FE6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1BB3"/>
    <w:rPr>
      <w:color w:val="0000FF"/>
      <w:u w:val="single"/>
    </w:rPr>
  </w:style>
  <w:style w:type="paragraph" w:customStyle="1" w:styleId="m-1538442114220726430msolistparagraph">
    <w:name w:val="m_-1538442114220726430msolistparagraph"/>
    <w:basedOn w:val="Normal"/>
    <w:rsid w:val="00B11BB3"/>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394429"/>
    <w:rPr>
      <w:sz w:val="22"/>
      <w:szCs w:val="22"/>
      <w:lang w:eastAsia="en-US"/>
    </w:rPr>
  </w:style>
  <w:style w:type="character" w:styleId="FollowedHyperlink">
    <w:name w:val="FollowedHyperlink"/>
    <w:uiPriority w:val="99"/>
    <w:semiHidden/>
    <w:unhideWhenUsed/>
    <w:rsid w:val="00394429"/>
    <w:rPr>
      <w:color w:val="800080"/>
      <w:u w:val="single"/>
    </w:rPr>
  </w:style>
  <w:style w:type="paragraph" w:styleId="ListParagraph">
    <w:name w:val="List Paragraph"/>
    <w:basedOn w:val="Normal"/>
    <w:uiPriority w:val="34"/>
    <w:qFormat/>
    <w:rsid w:val="00394429"/>
    <w:pPr>
      <w:ind w:left="720"/>
    </w:pPr>
  </w:style>
  <w:style w:type="table" w:styleId="TableGrid">
    <w:name w:val="Table Grid"/>
    <w:basedOn w:val="TableNormal"/>
    <w:uiPriority w:val="59"/>
    <w:rsid w:val="00B4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83B"/>
    <w:pPr>
      <w:tabs>
        <w:tab w:val="center" w:pos="4513"/>
        <w:tab w:val="right" w:pos="9026"/>
      </w:tabs>
    </w:pPr>
  </w:style>
  <w:style w:type="character" w:customStyle="1" w:styleId="HeaderChar">
    <w:name w:val="Header Char"/>
    <w:link w:val="Header"/>
    <w:uiPriority w:val="99"/>
    <w:rsid w:val="00CB783B"/>
    <w:rPr>
      <w:sz w:val="22"/>
      <w:szCs w:val="22"/>
      <w:lang w:eastAsia="en-US"/>
    </w:rPr>
  </w:style>
  <w:style w:type="paragraph" w:styleId="Footer">
    <w:name w:val="footer"/>
    <w:basedOn w:val="Normal"/>
    <w:link w:val="FooterChar"/>
    <w:uiPriority w:val="99"/>
    <w:unhideWhenUsed/>
    <w:rsid w:val="00CB783B"/>
    <w:pPr>
      <w:tabs>
        <w:tab w:val="center" w:pos="4513"/>
        <w:tab w:val="right" w:pos="9026"/>
      </w:tabs>
    </w:pPr>
  </w:style>
  <w:style w:type="character" w:customStyle="1" w:styleId="FooterChar">
    <w:name w:val="Footer Char"/>
    <w:link w:val="Footer"/>
    <w:uiPriority w:val="99"/>
    <w:rsid w:val="00CB783B"/>
    <w:rPr>
      <w:sz w:val="22"/>
      <w:szCs w:val="22"/>
      <w:lang w:eastAsia="en-US"/>
    </w:rPr>
  </w:style>
  <w:style w:type="paragraph" w:styleId="BalloonText">
    <w:name w:val="Balloon Text"/>
    <w:basedOn w:val="Normal"/>
    <w:link w:val="BalloonTextChar"/>
    <w:uiPriority w:val="99"/>
    <w:semiHidden/>
    <w:unhideWhenUsed/>
    <w:rsid w:val="00B64F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FD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1BB3"/>
    <w:rPr>
      <w:color w:val="0000FF"/>
      <w:u w:val="single"/>
    </w:rPr>
  </w:style>
  <w:style w:type="paragraph" w:customStyle="1" w:styleId="m-1538442114220726430msolistparagraph">
    <w:name w:val="m_-1538442114220726430msolistparagraph"/>
    <w:basedOn w:val="Normal"/>
    <w:rsid w:val="00B11BB3"/>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394429"/>
    <w:rPr>
      <w:sz w:val="22"/>
      <w:szCs w:val="22"/>
      <w:lang w:eastAsia="en-US"/>
    </w:rPr>
  </w:style>
  <w:style w:type="character" w:styleId="FollowedHyperlink">
    <w:name w:val="FollowedHyperlink"/>
    <w:uiPriority w:val="99"/>
    <w:semiHidden/>
    <w:unhideWhenUsed/>
    <w:rsid w:val="00394429"/>
    <w:rPr>
      <w:color w:val="800080"/>
      <w:u w:val="single"/>
    </w:rPr>
  </w:style>
  <w:style w:type="paragraph" w:styleId="ListParagraph">
    <w:name w:val="List Paragraph"/>
    <w:basedOn w:val="Normal"/>
    <w:uiPriority w:val="34"/>
    <w:qFormat/>
    <w:rsid w:val="00394429"/>
    <w:pPr>
      <w:ind w:left="720"/>
    </w:pPr>
  </w:style>
  <w:style w:type="table" w:styleId="TableGrid">
    <w:name w:val="Table Grid"/>
    <w:basedOn w:val="TableNormal"/>
    <w:uiPriority w:val="59"/>
    <w:rsid w:val="00B43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83B"/>
    <w:pPr>
      <w:tabs>
        <w:tab w:val="center" w:pos="4513"/>
        <w:tab w:val="right" w:pos="9026"/>
      </w:tabs>
    </w:pPr>
  </w:style>
  <w:style w:type="character" w:customStyle="1" w:styleId="HeaderChar">
    <w:name w:val="Header Char"/>
    <w:link w:val="Header"/>
    <w:uiPriority w:val="99"/>
    <w:rsid w:val="00CB783B"/>
    <w:rPr>
      <w:sz w:val="22"/>
      <w:szCs w:val="22"/>
      <w:lang w:eastAsia="en-US"/>
    </w:rPr>
  </w:style>
  <w:style w:type="paragraph" w:styleId="Footer">
    <w:name w:val="footer"/>
    <w:basedOn w:val="Normal"/>
    <w:link w:val="FooterChar"/>
    <w:uiPriority w:val="99"/>
    <w:unhideWhenUsed/>
    <w:rsid w:val="00CB783B"/>
    <w:pPr>
      <w:tabs>
        <w:tab w:val="center" w:pos="4513"/>
        <w:tab w:val="right" w:pos="9026"/>
      </w:tabs>
    </w:pPr>
  </w:style>
  <w:style w:type="character" w:customStyle="1" w:styleId="FooterChar">
    <w:name w:val="Footer Char"/>
    <w:link w:val="Footer"/>
    <w:uiPriority w:val="99"/>
    <w:rsid w:val="00CB783B"/>
    <w:rPr>
      <w:sz w:val="22"/>
      <w:szCs w:val="22"/>
      <w:lang w:eastAsia="en-US"/>
    </w:rPr>
  </w:style>
  <w:style w:type="paragraph" w:styleId="BalloonText">
    <w:name w:val="Balloon Text"/>
    <w:basedOn w:val="Normal"/>
    <w:link w:val="BalloonTextChar"/>
    <w:uiPriority w:val="99"/>
    <w:semiHidden/>
    <w:unhideWhenUsed/>
    <w:rsid w:val="00B64F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4FD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986">
      <w:bodyDiv w:val="1"/>
      <w:marLeft w:val="0"/>
      <w:marRight w:val="0"/>
      <w:marTop w:val="0"/>
      <w:marBottom w:val="0"/>
      <w:divBdr>
        <w:top w:val="none" w:sz="0" w:space="0" w:color="auto"/>
        <w:left w:val="none" w:sz="0" w:space="0" w:color="auto"/>
        <w:bottom w:val="none" w:sz="0" w:space="0" w:color="auto"/>
        <w:right w:val="none" w:sz="0" w:space="0" w:color="auto"/>
      </w:divBdr>
    </w:div>
    <w:div w:id="217480423">
      <w:bodyDiv w:val="1"/>
      <w:marLeft w:val="0"/>
      <w:marRight w:val="0"/>
      <w:marTop w:val="0"/>
      <w:marBottom w:val="0"/>
      <w:divBdr>
        <w:top w:val="none" w:sz="0" w:space="0" w:color="auto"/>
        <w:left w:val="none" w:sz="0" w:space="0" w:color="auto"/>
        <w:bottom w:val="none" w:sz="0" w:space="0" w:color="auto"/>
        <w:right w:val="none" w:sz="0" w:space="0" w:color="auto"/>
      </w:divBdr>
    </w:div>
    <w:div w:id="11972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yperlink" Target="mailto:pharmacytrials@UHBW.nhs.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gemma.paris@UHBW.nhs.uk" TargetMode="External"/><Relationship Id="rId17" Type="http://schemas.openxmlformats.org/officeDocument/2006/relationships/hyperlink" Target="mailto:Annika.Boloz@UHBW.nhs.u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ophie.Lockhart%20@UHBW.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footer" Target="footer2.xml"/><Relationship Id="rId10" Type="http://schemas.openxmlformats.org/officeDocument/2006/relationships/hyperlink" Target="mailto:Liz.McCullagh@UHBW.nhs.uk" TargetMode="External"/><Relationship Id="rId19" Type="http://schemas.openxmlformats.org/officeDocument/2006/relationships/hyperlink" Target="mailto:pharmacytrials@UHBW.nhs.uk" TargetMode="External"/><Relationship Id="rId4" Type="http://schemas.microsoft.com/office/2007/relationships/stylesWithEffects" Target="stylesWithEffects.xml"/><Relationship Id="rId9" Type="http://schemas.openxmlformats.org/officeDocument/2006/relationships/hyperlink" Target="https://www.edge.nhs.uk/GovernanceWorkflow" TargetMode="External"/><Relationship Id="rId14" Type="http://schemas.openxmlformats.org/officeDocument/2006/relationships/hyperlink" Target="mailto:Liz.McCullagh%20@UHBW.nhs.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39C8F-D26E-4968-A5BD-267B6714D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B158D5DA</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UHBristol Trust</Company>
  <LinksUpToDate>false</LinksUpToDate>
  <CharactersWithSpaces>2565</CharactersWithSpaces>
  <SharedDoc>false</SharedDoc>
  <HLinks>
    <vt:vector size="66" baseType="variant">
      <vt:variant>
        <vt:i4>3866711</vt:i4>
      </vt:variant>
      <vt:variant>
        <vt:i4>30</vt:i4>
      </vt:variant>
      <vt:variant>
        <vt:i4>0</vt:i4>
      </vt:variant>
      <vt:variant>
        <vt:i4>5</vt:i4>
      </vt:variant>
      <vt:variant>
        <vt:lpwstr>mailto:pharmacytrials@UHBW.nhs.uk</vt:lpwstr>
      </vt:variant>
      <vt:variant>
        <vt:lpwstr/>
      </vt:variant>
      <vt:variant>
        <vt:i4>3866711</vt:i4>
      </vt:variant>
      <vt:variant>
        <vt:i4>27</vt:i4>
      </vt:variant>
      <vt:variant>
        <vt:i4>0</vt:i4>
      </vt:variant>
      <vt:variant>
        <vt:i4>5</vt:i4>
      </vt:variant>
      <vt:variant>
        <vt:lpwstr>mailto:pharmacytrials@UHBW.nhs.uk</vt:lpwstr>
      </vt:variant>
      <vt:variant>
        <vt:lpwstr/>
      </vt:variant>
      <vt:variant>
        <vt:i4>2031655</vt:i4>
      </vt:variant>
      <vt:variant>
        <vt:i4>24</vt:i4>
      </vt:variant>
      <vt:variant>
        <vt:i4>0</vt:i4>
      </vt:variant>
      <vt:variant>
        <vt:i4>5</vt:i4>
      </vt:variant>
      <vt:variant>
        <vt:lpwstr>mailto:Annika.Boloz@UHBW.nhs.uk</vt:lpwstr>
      </vt:variant>
      <vt:variant>
        <vt:lpwstr/>
      </vt:variant>
      <vt:variant>
        <vt:i4>3276887</vt:i4>
      </vt:variant>
      <vt:variant>
        <vt:i4>21</vt:i4>
      </vt:variant>
      <vt:variant>
        <vt:i4>0</vt:i4>
      </vt:variant>
      <vt:variant>
        <vt:i4>5</vt:i4>
      </vt:variant>
      <vt:variant>
        <vt:lpwstr>mailto:Sophie.Lockhart%20@UHBW.nhs.uk</vt:lpwstr>
      </vt:variant>
      <vt:variant>
        <vt:lpwstr/>
      </vt:variant>
      <vt:variant>
        <vt:i4>6422640</vt:i4>
      </vt:variant>
      <vt:variant>
        <vt:i4>18</vt:i4>
      </vt:variant>
      <vt:variant>
        <vt:i4>0</vt:i4>
      </vt:variant>
      <vt:variant>
        <vt:i4>5</vt:i4>
      </vt:variant>
      <vt:variant>
        <vt:lpwstr>mailto:</vt:lpwstr>
      </vt:variant>
      <vt:variant>
        <vt:lpwstr/>
      </vt:variant>
      <vt:variant>
        <vt:i4>1704058</vt:i4>
      </vt:variant>
      <vt:variant>
        <vt:i4>15</vt:i4>
      </vt:variant>
      <vt:variant>
        <vt:i4>0</vt:i4>
      </vt:variant>
      <vt:variant>
        <vt:i4>5</vt:i4>
      </vt:variant>
      <vt:variant>
        <vt:lpwstr>mailto:Liz.McCullagh%20@UHBW.nhs.uk</vt:lpwstr>
      </vt:variant>
      <vt:variant>
        <vt:lpwstr/>
      </vt:variant>
      <vt:variant>
        <vt:i4>6422640</vt:i4>
      </vt:variant>
      <vt:variant>
        <vt:i4>12</vt:i4>
      </vt:variant>
      <vt:variant>
        <vt:i4>0</vt:i4>
      </vt:variant>
      <vt:variant>
        <vt:i4>5</vt:i4>
      </vt:variant>
      <vt:variant>
        <vt:lpwstr>mailto:</vt:lpwstr>
      </vt:variant>
      <vt:variant>
        <vt:lpwstr/>
      </vt:variant>
      <vt:variant>
        <vt:i4>7077971</vt:i4>
      </vt:variant>
      <vt:variant>
        <vt:i4>9</vt:i4>
      </vt:variant>
      <vt:variant>
        <vt:i4>0</vt:i4>
      </vt:variant>
      <vt:variant>
        <vt:i4>5</vt:i4>
      </vt:variant>
      <vt:variant>
        <vt:lpwstr>mailto:gemma.paris@UHBW.nhs.uk</vt:lpwstr>
      </vt:variant>
      <vt:variant>
        <vt:lpwstr/>
      </vt:variant>
      <vt:variant>
        <vt:i4>6422640</vt:i4>
      </vt:variant>
      <vt:variant>
        <vt:i4>6</vt:i4>
      </vt:variant>
      <vt:variant>
        <vt:i4>0</vt:i4>
      </vt:variant>
      <vt:variant>
        <vt:i4>5</vt:i4>
      </vt:variant>
      <vt:variant>
        <vt:lpwstr>mailto:</vt:lpwstr>
      </vt:variant>
      <vt:variant>
        <vt:lpwstr/>
      </vt:variant>
      <vt:variant>
        <vt:i4>720935</vt:i4>
      </vt:variant>
      <vt:variant>
        <vt:i4>3</vt:i4>
      </vt:variant>
      <vt:variant>
        <vt:i4>0</vt:i4>
      </vt:variant>
      <vt:variant>
        <vt:i4>5</vt:i4>
      </vt:variant>
      <vt:variant>
        <vt:lpwstr>mailto:Liz.McCullagh@UHBW.nhs.uk</vt:lpwstr>
      </vt:variant>
      <vt:variant>
        <vt:lpwstr/>
      </vt:variant>
      <vt:variant>
        <vt:i4>8257580</vt:i4>
      </vt:variant>
      <vt:variant>
        <vt:i4>0</vt:i4>
      </vt:variant>
      <vt:variant>
        <vt:i4>0</vt:i4>
      </vt:variant>
      <vt:variant>
        <vt:i4>5</vt:i4>
      </vt:variant>
      <vt:variant>
        <vt:lpwstr>https://www.edge.nhs.uk/GovernanceWorkflow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 Catherine</dc:creator>
  <cp:lastModifiedBy>Lowe, Amelia</cp:lastModifiedBy>
  <cp:revision>2</cp:revision>
  <dcterms:created xsi:type="dcterms:W3CDTF">2022-01-17T14:11:00Z</dcterms:created>
  <dcterms:modified xsi:type="dcterms:W3CDTF">2022-01-17T14:11:00Z</dcterms:modified>
</cp:coreProperties>
</file>