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33C9" w14:textId="77777777" w:rsidR="003B1100" w:rsidRDefault="00BF63BB" w:rsidP="00485BD1">
      <w:pPr>
        <w:jc w:val="center"/>
        <w:rPr>
          <w:rFonts w:ascii="Arial" w:hAnsi="Arial" w:cs="Arial"/>
          <w:b/>
          <w:sz w:val="32"/>
          <w:szCs w:val="32"/>
        </w:rPr>
      </w:pPr>
      <w:r w:rsidRPr="00101BE6">
        <w:rPr>
          <w:rFonts w:ascii="Arial" w:hAnsi="Arial" w:cs="Arial"/>
          <w:b/>
          <w:sz w:val="32"/>
          <w:szCs w:val="32"/>
        </w:rPr>
        <w:t xml:space="preserve">Pro-forma for </w:t>
      </w:r>
      <w:r w:rsidR="0001106D">
        <w:rPr>
          <w:rFonts w:ascii="Arial" w:hAnsi="Arial" w:cs="Arial"/>
          <w:b/>
          <w:sz w:val="32"/>
          <w:szCs w:val="32"/>
        </w:rPr>
        <w:t xml:space="preserve">NBT </w:t>
      </w:r>
      <w:r w:rsidR="00625346">
        <w:rPr>
          <w:rFonts w:ascii="Arial" w:hAnsi="Arial" w:cs="Arial"/>
          <w:b/>
          <w:sz w:val="32"/>
          <w:szCs w:val="32"/>
        </w:rPr>
        <w:t>Cellular Pathology</w:t>
      </w:r>
      <w:r w:rsidRPr="00101BE6">
        <w:rPr>
          <w:rFonts w:ascii="Arial" w:hAnsi="Arial" w:cs="Arial"/>
          <w:b/>
          <w:sz w:val="32"/>
          <w:szCs w:val="32"/>
        </w:rPr>
        <w:t xml:space="preserve"> Registration</w:t>
      </w:r>
    </w:p>
    <w:p w14:paraId="79A4388E" w14:textId="77777777" w:rsidR="00371D7D" w:rsidRPr="0035675E" w:rsidRDefault="00371D7D" w:rsidP="00485BD1">
      <w:pPr>
        <w:jc w:val="center"/>
        <w:rPr>
          <w:rFonts w:ascii="Arial" w:hAnsi="Arial" w:cs="Arial"/>
          <w:b/>
          <w:sz w:val="16"/>
          <w:szCs w:val="16"/>
        </w:rPr>
      </w:pPr>
    </w:p>
    <w:p w14:paraId="0A0BEB82" w14:textId="07EA1C65" w:rsidR="00BF63BB" w:rsidRPr="00C57A89" w:rsidRDefault="008E081A" w:rsidP="00BD5ED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R&amp;D</w:t>
      </w:r>
      <w:r w:rsidR="005E5692" w:rsidRPr="00C57A89">
        <w:rPr>
          <w:rFonts w:ascii="Arial" w:hAnsi="Arial" w:cs="Arial"/>
          <w:sz w:val="20"/>
          <w:szCs w:val="20"/>
        </w:rPr>
        <w:t xml:space="preserve"> Number</w:t>
      </w:r>
      <w:r w:rsidR="00943488">
        <w:rPr>
          <w:rFonts w:ascii="Arial" w:hAnsi="Arial" w:cs="Arial"/>
          <w:sz w:val="20"/>
          <w:szCs w:val="20"/>
        </w:rPr>
        <w:t>:</w:t>
      </w:r>
      <w:r w:rsidR="00265D39">
        <w:rPr>
          <w:rFonts w:ascii="Arial" w:hAnsi="Arial" w:cs="Arial"/>
          <w:sz w:val="20"/>
          <w:szCs w:val="20"/>
        </w:rPr>
        <w:t xml:space="preserve">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0"/>
      <w:r w:rsidR="001F4594">
        <w:rPr>
          <w:rFonts w:ascii="Arial" w:hAnsi="Arial" w:cs="Arial"/>
          <w:sz w:val="20"/>
          <w:szCs w:val="20"/>
        </w:rPr>
        <w:t xml:space="preserve">          </w:t>
      </w:r>
      <w:r w:rsidR="00265D39">
        <w:rPr>
          <w:rFonts w:ascii="Arial" w:hAnsi="Arial" w:cs="Arial"/>
          <w:sz w:val="20"/>
          <w:szCs w:val="20"/>
        </w:rPr>
        <w:t xml:space="preserve">Date of Discussion: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065680BE" w14:textId="4545B22C" w:rsidR="00847B19" w:rsidRDefault="00847B19" w:rsidP="00847B19">
      <w:pPr>
        <w:rPr>
          <w:rFonts w:ascii="Arial" w:hAnsi="Arial" w:cs="Arial"/>
          <w:i/>
          <w:sz w:val="20"/>
          <w:szCs w:val="20"/>
        </w:rPr>
      </w:pPr>
      <w:r w:rsidRPr="00091E2C">
        <w:rPr>
          <w:rFonts w:ascii="Arial" w:hAnsi="Arial" w:cs="Arial"/>
          <w:i/>
          <w:sz w:val="20"/>
          <w:szCs w:val="20"/>
        </w:rPr>
        <w:t>Th</w:t>
      </w:r>
      <w:r w:rsidR="00B30BE1" w:rsidRPr="00091E2C">
        <w:rPr>
          <w:rFonts w:ascii="Arial" w:hAnsi="Arial" w:cs="Arial"/>
          <w:i/>
          <w:sz w:val="20"/>
          <w:szCs w:val="20"/>
        </w:rPr>
        <w:t xml:space="preserve">is form should be completed and agreed </w:t>
      </w:r>
      <w:r w:rsidR="00B30BE1" w:rsidRPr="00091E2C">
        <w:rPr>
          <w:rFonts w:ascii="Arial" w:hAnsi="Arial" w:cs="Arial"/>
          <w:iCs/>
          <w:sz w:val="20"/>
          <w:szCs w:val="20"/>
        </w:rPr>
        <w:t>with</w:t>
      </w:r>
      <w:r w:rsidR="00091E2C" w:rsidRPr="00091E2C">
        <w:rPr>
          <w:rFonts w:ascii="Arial" w:hAnsi="Arial" w:cs="Arial"/>
          <w:i/>
          <w:sz w:val="20"/>
          <w:szCs w:val="20"/>
        </w:rPr>
        <w:t xml:space="preserve"> </w:t>
      </w:r>
      <w:r w:rsidR="00522E34" w:rsidRPr="00522E34">
        <w:rPr>
          <w:rFonts w:ascii="Arial" w:hAnsi="Arial" w:cs="Arial"/>
          <w:b/>
          <w:bCs/>
          <w:sz w:val="20"/>
          <w:szCs w:val="20"/>
        </w:rPr>
        <w:t>Saima Rasib</w:t>
      </w:r>
      <w:r w:rsidR="00371D7D">
        <w:t>.</w:t>
      </w:r>
      <w:r w:rsidR="00091E2C" w:rsidRPr="00091E2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91E2C" w:rsidRPr="00371D7D">
        <w:rPr>
          <w:rFonts w:ascii="Arial" w:hAnsi="Arial" w:cs="Arial"/>
          <w:b/>
          <w:bCs/>
          <w:i/>
          <w:iCs/>
          <w:sz w:val="20"/>
          <w:szCs w:val="20"/>
        </w:rPr>
        <w:t>(</w:t>
      </w:r>
      <w:hyperlink r:id="rId7" w:history="1">
        <w:r w:rsidR="00371D7D" w:rsidRPr="0035675E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Saima.Rasib@nbt.nhs.uk</w:t>
        </w:r>
      </w:hyperlink>
      <w:r w:rsidR="00091E2C" w:rsidRPr="00371D7D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="00091E2C" w:rsidRPr="00371D7D">
        <w:rPr>
          <w:rFonts w:ascii="Arial" w:hAnsi="Arial" w:cs="Arial"/>
          <w:b/>
          <w:bCs/>
          <w:sz w:val="20"/>
          <w:szCs w:val="20"/>
        </w:rPr>
        <w:t>.</w:t>
      </w:r>
      <w:r w:rsidR="00B30BE1">
        <w:rPr>
          <w:rFonts w:ascii="Arial" w:hAnsi="Arial" w:cs="Arial"/>
          <w:i/>
          <w:sz w:val="20"/>
          <w:szCs w:val="20"/>
        </w:rPr>
        <w:t xml:space="preserve"> in conj</w:t>
      </w:r>
      <w:r w:rsidR="00726A34">
        <w:rPr>
          <w:rFonts w:ascii="Arial" w:hAnsi="Arial" w:cs="Arial"/>
          <w:i/>
          <w:sz w:val="20"/>
          <w:szCs w:val="20"/>
        </w:rPr>
        <w:t>unction with the study protocol</w:t>
      </w:r>
      <w:r w:rsidR="00324788">
        <w:rPr>
          <w:rFonts w:ascii="Arial" w:hAnsi="Arial" w:cs="Arial"/>
          <w:i/>
          <w:sz w:val="20"/>
          <w:szCs w:val="20"/>
        </w:rPr>
        <w:t>.</w:t>
      </w:r>
      <w:r w:rsidR="002D6B34">
        <w:rPr>
          <w:rFonts w:ascii="Arial" w:hAnsi="Arial" w:cs="Arial"/>
          <w:i/>
          <w:sz w:val="20"/>
          <w:szCs w:val="20"/>
        </w:rPr>
        <w:t xml:space="preserve">  The form should then be sent electronically to </w:t>
      </w:r>
      <w:hyperlink r:id="rId8" w:history="1">
        <w:r w:rsidR="00CA1BDC" w:rsidRPr="00CA1BDC">
          <w:rPr>
            <w:rStyle w:val="Hyperlink"/>
            <w:rFonts w:ascii="Arial" w:hAnsi="Arial" w:cs="Arial"/>
            <w:i/>
            <w:sz w:val="20"/>
            <w:szCs w:val="20"/>
          </w:rPr>
          <w:t>ResearchApprovals@UHBW.nhs.uk</w:t>
        </w:r>
      </w:hyperlink>
      <w:r w:rsidR="00BD5ED5">
        <w:rPr>
          <w:rFonts w:ascii="Arial" w:hAnsi="Arial" w:cs="Arial"/>
          <w:i/>
          <w:sz w:val="20"/>
          <w:szCs w:val="20"/>
        </w:rPr>
        <w:t xml:space="preserve"> </w:t>
      </w:r>
    </w:p>
    <w:p w14:paraId="3F95BA70" w14:textId="77777777" w:rsidR="001F4594" w:rsidRPr="00C57A89" w:rsidRDefault="001F4594" w:rsidP="00847B19">
      <w:pPr>
        <w:rPr>
          <w:rFonts w:ascii="Arial" w:hAnsi="Arial" w:cs="Arial"/>
          <w:i/>
          <w:sz w:val="20"/>
          <w:szCs w:val="20"/>
        </w:rPr>
      </w:pPr>
    </w:p>
    <w:tbl>
      <w:tblPr>
        <w:tblW w:w="141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2280"/>
        <w:gridCol w:w="480"/>
        <w:gridCol w:w="120"/>
        <w:gridCol w:w="1080"/>
        <w:gridCol w:w="1800"/>
        <w:gridCol w:w="2400"/>
        <w:gridCol w:w="1200"/>
        <w:gridCol w:w="3480"/>
      </w:tblGrid>
      <w:tr w:rsidR="00847B19" w:rsidRPr="00F82FEA" w14:paraId="15CFDFE4" w14:textId="77777777" w:rsidTr="00F82FEA">
        <w:trPr>
          <w:trHeight w:val="615"/>
        </w:trPr>
        <w:tc>
          <w:tcPr>
            <w:tcW w:w="1416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1E241D" w14:textId="77777777" w:rsidR="00847B19" w:rsidRPr="00F82FEA" w:rsidRDefault="00847B19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Study Title: </w:t>
            </w:r>
          </w:p>
          <w:p w14:paraId="155C6D0A" w14:textId="77777777" w:rsidR="00265D39" w:rsidRPr="00F82FEA" w:rsidRDefault="00265D39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82F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769AB" w:rsidRPr="00F82FEA" w14:paraId="291D7A3B" w14:textId="77777777" w:rsidTr="00F82FEA">
        <w:trPr>
          <w:trHeight w:val="615"/>
        </w:trPr>
        <w:tc>
          <w:tcPr>
            <w:tcW w:w="7080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CFDB3" w14:textId="77777777" w:rsidR="00E769AB" w:rsidRPr="00F82FEA" w:rsidRDefault="00E769AB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Principal  Investigator (PI) at U</w:t>
            </w:r>
            <w:r w:rsidR="00D743B1">
              <w:rPr>
                <w:rFonts w:ascii="Arial" w:hAnsi="Arial" w:cs="Arial"/>
                <w:b/>
                <w:sz w:val="20"/>
                <w:szCs w:val="20"/>
              </w:rPr>
              <w:t>HB</w:t>
            </w:r>
            <w:r w:rsidR="00CA1BDC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3" w:name="Text2"/>
          <w:p w14:paraId="6D2DADFE" w14:textId="77777777" w:rsidR="00E769AB" w:rsidRPr="00F82FEA" w:rsidRDefault="00E769AB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8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8CDAE" w14:textId="77777777" w:rsidR="00E769AB" w:rsidRPr="00F82FEA" w:rsidRDefault="00D743B1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 of Contact (PoC) at U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CA1BDC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5" w:name="Text3"/>
          <w:p w14:paraId="11774EFA" w14:textId="77777777" w:rsidR="00E769AB" w:rsidRPr="00F82FEA" w:rsidRDefault="00E769AB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F4594" w:rsidRPr="00F82FEA" w14:paraId="2F306018" w14:textId="77777777" w:rsidTr="00F82FEA">
        <w:trPr>
          <w:trHeight w:val="345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AE6DFC1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Sponsor:</w:t>
            </w:r>
          </w:p>
        </w:tc>
        <w:tc>
          <w:tcPr>
            <w:tcW w:w="5760" w:type="dxa"/>
            <w:gridSpan w:val="5"/>
            <w:tcBorders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3622E367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37ABCA8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Funding organisation: </w:t>
            </w:r>
          </w:p>
        </w:tc>
        <w:tc>
          <w:tcPr>
            <w:tcW w:w="468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A47BDB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40FB0" w:rsidRPr="00F82FEA" w14:paraId="5378D437" w14:textId="77777777" w:rsidTr="00F82FEA">
        <w:trPr>
          <w:trHeight w:val="209"/>
        </w:trPr>
        <w:tc>
          <w:tcPr>
            <w:tcW w:w="42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E342E5" w14:textId="77777777" w:rsidR="00940FB0" w:rsidRPr="00F82FEA" w:rsidRDefault="00940FB0" w:rsidP="00847B1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Is this a commercially sponsored study?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8A44A6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75E">
              <w:rPr>
                <w:rFonts w:ascii="Arial" w:hAnsi="Arial" w:cs="Arial"/>
                <w:sz w:val="20"/>
                <w:szCs w:val="20"/>
              </w:rPr>
            </w:r>
            <w:r w:rsidR="00356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F82FEA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787F14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75E">
              <w:rPr>
                <w:rFonts w:ascii="Arial" w:hAnsi="Arial" w:cs="Arial"/>
                <w:sz w:val="20"/>
                <w:szCs w:val="20"/>
              </w:rPr>
            </w:r>
            <w:r w:rsidR="00356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F82FE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0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FF5E3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How will the costs outlined below be met?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F2EC8" w:rsidRPr="00F82FEA" w14:paraId="739E7CC3" w14:textId="77777777" w:rsidTr="00F82FEA">
        <w:trPr>
          <w:trHeight w:val="209"/>
        </w:trPr>
        <w:tc>
          <w:tcPr>
            <w:tcW w:w="7080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21826" w14:textId="77777777" w:rsidR="00FF2EC8" w:rsidRPr="00F82FEA" w:rsidRDefault="00FF2EC8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Estimated study start date</w:t>
            </w:r>
            <w:r w:rsidR="002D6B34" w:rsidRPr="00F82FEA">
              <w:rPr>
                <w:rFonts w:ascii="Arial" w:hAnsi="Arial" w:cs="Arial"/>
                <w:sz w:val="20"/>
                <w:szCs w:val="20"/>
              </w:rPr>
              <w:t xml:space="preserve"> (at this site)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153F4B" w14:textId="77777777" w:rsidR="00FF2EC8" w:rsidRDefault="00FF2EC8" w:rsidP="00BD5ED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Projected study end </w:t>
            </w:r>
            <w:r w:rsidR="00BD5ED5">
              <w:rPr>
                <w:rFonts w:ascii="Arial" w:hAnsi="Arial" w:cs="Arial"/>
                <w:sz w:val="20"/>
                <w:szCs w:val="20"/>
              </w:rPr>
              <w:t xml:space="preserve">of recruitment 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2A2A1E" w14:textId="77777777" w:rsidR="00BD5ED5" w:rsidRPr="00F82FEA" w:rsidRDefault="00BD5ED5" w:rsidP="00BD5ED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Projected end</w:t>
            </w:r>
            <w:r>
              <w:rPr>
                <w:rFonts w:ascii="Arial" w:hAnsi="Arial" w:cs="Arial"/>
                <w:sz w:val="20"/>
                <w:szCs w:val="20"/>
              </w:rPr>
              <w:t xml:space="preserve"> of support department involvement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 date: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0FB0" w:rsidRPr="00F82FEA" w14:paraId="3381868F" w14:textId="77777777" w:rsidTr="00F82FEA">
        <w:trPr>
          <w:trHeight w:val="209"/>
        </w:trPr>
        <w:tc>
          <w:tcPr>
            <w:tcW w:w="360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2254A11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Do the current negotiations relate to:</w:t>
            </w:r>
          </w:p>
        </w:tc>
        <w:tc>
          <w:tcPr>
            <w:tcW w:w="4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972028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75E">
              <w:rPr>
                <w:rFonts w:ascii="Arial" w:hAnsi="Arial" w:cs="Arial"/>
                <w:sz w:val="20"/>
                <w:szCs w:val="20"/>
              </w:rPr>
            </w:r>
            <w:r w:rsidR="00356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3FB957ED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75E">
              <w:rPr>
                <w:rFonts w:ascii="Arial" w:hAnsi="Arial" w:cs="Arial"/>
                <w:sz w:val="20"/>
                <w:szCs w:val="20"/>
              </w:rPr>
            </w:r>
            <w:r w:rsidR="00356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600" w:type="dxa"/>
            <w:gridSpan w:val="5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446EFE2F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Feasibility (e.g. for funding application or sponsorship request)</w:t>
            </w:r>
          </w:p>
          <w:p w14:paraId="711A17CE" w14:textId="06C3850E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Trust </w:t>
            </w:r>
            <w:r w:rsidR="008E081A">
              <w:rPr>
                <w:rFonts w:ascii="Arial" w:hAnsi="Arial" w:cs="Arial"/>
                <w:sz w:val="20"/>
                <w:szCs w:val="20"/>
              </w:rPr>
              <w:t>R&amp;D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 Approval</w:t>
            </w:r>
          </w:p>
        </w:tc>
        <w:tc>
          <w:tcPr>
            <w:tcW w:w="34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1025A9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Estimated number of participants: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0B13DE57" w14:textId="77777777" w:rsidR="0076477B" w:rsidRPr="00C57A89" w:rsidRDefault="007647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46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3F6253" w:rsidRPr="00F82FEA" w14:paraId="6442400B" w14:textId="77777777" w:rsidTr="00F82FEA">
        <w:trPr>
          <w:trHeight w:val="32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456089" w14:textId="77777777" w:rsidR="003F6253" w:rsidRPr="00F82FEA" w:rsidRDefault="009874B5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Test</w:t>
            </w:r>
            <w:r w:rsidR="003F6253" w:rsidRPr="00F82FE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449532B3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C6C915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Cost per unit </w:t>
            </w:r>
          </w:p>
          <w:p w14:paraId="271CEC1E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(if above routine care)</w:t>
            </w:r>
          </w:p>
          <w:p w14:paraId="1B9B0B4D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82FEA">
              <w:rPr>
                <w:rFonts w:ascii="Arial" w:hAnsi="Arial" w:cs="Arial"/>
                <w:i/>
                <w:sz w:val="16"/>
                <w:szCs w:val="16"/>
              </w:rPr>
              <w:t>To be completed by Lab Medicine</w:t>
            </w:r>
          </w:p>
        </w:tc>
        <w:tc>
          <w:tcPr>
            <w:tcW w:w="7500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D38A1" w14:textId="77777777" w:rsidR="003F6253" w:rsidRPr="00F82FEA" w:rsidRDefault="00D51004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Cycle / </w:t>
            </w:r>
            <w:r w:rsidR="003F6253" w:rsidRPr="00F82FEA"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</w:tr>
      <w:tr w:rsidR="003F6253" w:rsidRPr="00F82FEA" w14:paraId="5B2B9744" w14:textId="77777777" w:rsidTr="00F82FEA">
        <w:trPr>
          <w:trHeight w:val="322"/>
        </w:trPr>
        <w:tc>
          <w:tcPr>
            <w:tcW w:w="38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9FD1BE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6" w:type="dxa"/>
            <w:vMerge/>
            <w:shd w:val="clear" w:color="auto" w:fill="auto"/>
            <w:vAlign w:val="center"/>
          </w:tcPr>
          <w:p w14:paraId="7A3E4780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24A05C4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CCC0B3E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AD8179A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F0E2CC3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DD80910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3E06496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27F83B1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0EBF5CC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7413413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77BA1C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65D39" w:rsidRPr="00F82FEA" w14:paraId="3E3AEE1C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3256F667" w14:textId="77777777" w:rsidR="00265D39" w:rsidRPr="00F82FEA" w:rsidRDefault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xt32"/>
        <w:tc>
          <w:tcPr>
            <w:tcW w:w="2846" w:type="dxa"/>
            <w:shd w:val="clear" w:color="auto" w:fill="auto"/>
          </w:tcPr>
          <w:p w14:paraId="4D379A12" w14:textId="77777777" w:rsidR="00265D39" w:rsidRPr="00F82FEA" w:rsidRDefault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50" w:type="dxa"/>
            <w:shd w:val="clear" w:color="auto" w:fill="auto"/>
          </w:tcPr>
          <w:p w14:paraId="691E776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0D7CCF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1DDEC35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9BB58A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344459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D2DF98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7C9D9A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5AFA4F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E57CAA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59055FD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7027CBDF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75CD7FA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67A862C5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1E205B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701473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716FD9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80BBBE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533BD1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CEB16F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1DBFCB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F7B825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04395A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6BD1F16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456B9C6A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41C50BC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3F62463C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82D3D5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A963E3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0DEA6F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8B9294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2715BD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1DC1E4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482F405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ED8367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7AE341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5112484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10D39BF0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4C5C796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12AB5285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1897ED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2D33B9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CA11E7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C1B821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659AC2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92E363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CE4064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2D0864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4BC91D5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6133871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0A9E8B2B" w14:textId="77777777" w:rsidTr="00F82FEA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11FA5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49BD9F44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A93CE5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360BDB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15C1AD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57D498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27B4B3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F0232A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25E4C8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6AA73F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42FA8E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536FFF3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1708EF66" w14:textId="77777777" w:rsidTr="00F82FEA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4DAE35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14:paraId="6221334B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EB9B0D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4C1235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07552D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FF6D4B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B4B8AE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C1CCDF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816FF0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541CDF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88829B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7AB5444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5ED5" w:rsidRPr="00F82FEA" w14:paraId="755D30C6" w14:textId="77777777" w:rsidTr="00E63973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4CD4D7EC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1C6C5799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3693A6A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6F29FF7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4EFAE0E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9F53B83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FF8BDB3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4923CD8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934E285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CE2B6B3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087B536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313FBDB2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5ED5" w:rsidRPr="00F82FEA" w14:paraId="00A53C0A" w14:textId="77777777" w:rsidTr="00E63973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251757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10FD1E61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9832470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719B52E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0486D0B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58C15D8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A2EA096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9D37F46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1C65FAB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25108A7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9C5A6DD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3E9F4EF7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5ED5" w:rsidRPr="00F82FEA" w14:paraId="097708F9" w14:textId="77777777" w:rsidTr="00E63973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FD0B18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14:paraId="4F9F9227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7B6BFD4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8EA03CD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4A0BCDE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57A71FA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5738227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B54CF15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F994C51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711AAA7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BCC7960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0E590DE7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5ED5" w:rsidRPr="00F82FEA" w14:paraId="6B5310E0" w14:textId="77777777" w:rsidTr="00E63973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9FF8D2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32196B41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43463B9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8E27225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241C949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0D3D92D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A3F5D27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BE577C9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D3132F6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37CD226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696B9EB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6F675C76" w14:textId="77777777" w:rsidR="00BD5ED5" w:rsidRPr="00F82FEA" w:rsidRDefault="00BD5ED5" w:rsidP="00E63973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F82FEA" w14:paraId="76867975" w14:textId="77777777" w:rsidTr="00F82FEA">
        <w:trPr>
          <w:trHeight w:val="473"/>
        </w:trPr>
        <w:tc>
          <w:tcPr>
            <w:tcW w:w="38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B64DF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19B6D2" w14:textId="77777777" w:rsidR="001F4594" w:rsidRPr="00F82FEA" w:rsidRDefault="001F4594" w:rsidP="001F4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Total Cost per Cycle / Visit: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878137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74D640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4C22BA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DD0C5D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3040FA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396D98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2E3198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3151BC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197802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DBA73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FEE79BD" w14:textId="77777777" w:rsidR="00E769AB" w:rsidRDefault="00E769AB" w:rsidP="00BD5ED5">
      <w:pPr>
        <w:spacing w:before="12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</w:t>
      </w:r>
      <w:r w:rsidR="00A944E0">
        <w:rPr>
          <w:rFonts w:ascii="Arial" w:hAnsi="Arial" w:cs="Arial"/>
          <w:sz w:val="20"/>
          <w:szCs w:val="20"/>
        </w:rPr>
        <w:t>Please record all lab tests to be done for the protocol, whether part of routine clinical care, or required in addition to ro</w:t>
      </w:r>
      <w:r w:rsidR="00FF2EC8">
        <w:rPr>
          <w:rFonts w:ascii="Arial" w:hAnsi="Arial" w:cs="Arial"/>
          <w:sz w:val="20"/>
          <w:szCs w:val="20"/>
        </w:rPr>
        <w:t>utine clinical care</w:t>
      </w:r>
      <w:r w:rsidR="00324788">
        <w:rPr>
          <w:rFonts w:ascii="Arial" w:hAnsi="Arial" w:cs="Arial"/>
          <w:sz w:val="20"/>
          <w:szCs w:val="20"/>
        </w:rPr>
        <w:t>.</w:t>
      </w:r>
    </w:p>
    <w:p w14:paraId="1AC1016F" w14:textId="77777777" w:rsidR="00485BD1" w:rsidRDefault="00E769AB" w:rsidP="0083341A">
      <w:pPr>
        <w:rPr>
          <w:rFonts w:ascii="Arial" w:hAnsi="Arial" w:cs="Arial"/>
          <w:sz w:val="20"/>
          <w:szCs w:val="20"/>
        </w:rPr>
      </w:pPr>
      <w:r w:rsidRPr="00324788">
        <w:rPr>
          <w:rFonts w:ascii="Arial" w:hAnsi="Arial" w:cs="Arial"/>
          <w:sz w:val="20"/>
          <w:szCs w:val="20"/>
        </w:rPr>
        <w:t>**</w:t>
      </w:r>
      <w:r w:rsidR="000671A5" w:rsidRPr="00324788">
        <w:rPr>
          <w:rFonts w:ascii="Arial" w:hAnsi="Arial" w:cs="Arial"/>
          <w:sz w:val="20"/>
          <w:szCs w:val="20"/>
        </w:rPr>
        <w:t>Please specify for each</w:t>
      </w:r>
      <w:r w:rsidR="003F6253" w:rsidRPr="00324788">
        <w:rPr>
          <w:rFonts w:ascii="Arial" w:hAnsi="Arial" w:cs="Arial"/>
          <w:sz w:val="20"/>
          <w:szCs w:val="20"/>
        </w:rPr>
        <w:t xml:space="preserve"> Cycle or</w:t>
      </w:r>
      <w:r w:rsidR="000671A5" w:rsidRPr="00324788">
        <w:rPr>
          <w:rFonts w:ascii="Arial" w:hAnsi="Arial" w:cs="Arial"/>
          <w:sz w:val="20"/>
          <w:szCs w:val="20"/>
        </w:rPr>
        <w:t xml:space="preserve"> </w:t>
      </w:r>
      <w:r w:rsidR="003F6253" w:rsidRPr="00324788">
        <w:rPr>
          <w:rFonts w:ascii="Arial" w:hAnsi="Arial" w:cs="Arial"/>
          <w:sz w:val="20"/>
          <w:szCs w:val="20"/>
        </w:rPr>
        <w:t>V</w:t>
      </w:r>
      <w:r w:rsidR="000671A5" w:rsidRPr="00324788">
        <w:rPr>
          <w:rFonts w:ascii="Arial" w:hAnsi="Arial" w:cs="Arial"/>
          <w:sz w:val="20"/>
          <w:szCs w:val="20"/>
        </w:rPr>
        <w:t xml:space="preserve">isit if each parameter is considered routine care </w:t>
      </w:r>
      <w:r w:rsidR="0083341A" w:rsidRPr="00324788">
        <w:rPr>
          <w:rFonts w:ascii="Arial" w:hAnsi="Arial" w:cs="Arial"/>
          <w:sz w:val="20"/>
          <w:szCs w:val="20"/>
        </w:rPr>
        <w:t xml:space="preserve">(RC) </w:t>
      </w:r>
      <w:r w:rsidR="000671A5" w:rsidRPr="00324788">
        <w:rPr>
          <w:rFonts w:ascii="Arial" w:hAnsi="Arial" w:cs="Arial"/>
          <w:sz w:val="20"/>
          <w:szCs w:val="20"/>
        </w:rPr>
        <w:t xml:space="preserve">or over and above routine care </w:t>
      </w:r>
      <w:r w:rsidR="0083341A" w:rsidRPr="00324788">
        <w:rPr>
          <w:rFonts w:ascii="Arial" w:hAnsi="Arial" w:cs="Arial"/>
          <w:sz w:val="20"/>
          <w:szCs w:val="20"/>
        </w:rPr>
        <w:t xml:space="preserve">(X) </w:t>
      </w:r>
      <w:r w:rsidR="000671A5" w:rsidRPr="00324788">
        <w:rPr>
          <w:rFonts w:ascii="Arial" w:hAnsi="Arial" w:cs="Arial"/>
          <w:sz w:val="20"/>
          <w:szCs w:val="20"/>
        </w:rPr>
        <w:t>in the boxes provided</w:t>
      </w:r>
      <w:r w:rsidR="00324788" w:rsidRPr="00324788">
        <w:rPr>
          <w:rFonts w:ascii="Arial" w:hAnsi="Arial" w:cs="Arial"/>
          <w:sz w:val="20"/>
          <w:szCs w:val="20"/>
        </w:rPr>
        <w:t>.</w:t>
      </w:r>
    </w:p>
    <w:p w14:paraId="0DFA512C" w14:textId="77777777" w:rsidR="0083341A" w:rsidRDefault="0083341A" w:rsidP="0083341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0"/>
      </w:tblGrid>
      <w:tr w:rsidR="001F4594" w:rsidRPr="00F82FEA" w14:paraId="0795F624" w14:textId="77777777" w:rsidTr="00F82FEA">
        <w:tc>
          <w:tcPr>
            <w:tcW w:w="14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08CC64" w14:textId="77777777" w:rsidR="001F4594" w:rsidRPr="00F82FEA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Any Special Arrangements/Requirements (e.g. time constraints, remuneration, storage requirements) should be indicated below.  Trust Approval for this research study will be based on the information as provided:</w:t>
            </w:r>
          </w:p>
        </w:tc>
      </w:tr>
      <w:tr w:rsidR="001F4594" w:rsidRPr="00F82FEA" w14:paraId="58025BD7" w14:textId="77777777" w:rsidTr="00F82FEA">
        <w:trPr>
          <w:trHeight w:val="835"/>
        </w:trPr>
        <w:tc>
          <w:tcPr>
            <w:tcW w:w="14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08671" w14:textId="77777777" w:rsidR="001F4594" w:rsidRPr="00F82FEA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F82F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D8A292F" w14:textId="77777777" w:rsidR="001F4594" w:rsidRPr="001F4594" w:rsidRDefault="001F4594" w:rsidP="001F459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44"/>
        <w:gridCol w:w="9520"/>
      </w:tblGrid>
      <w:tr w:rsidR="001F4594" w:rsidRPr="001F4594" w14:paraId="4DDD66A1" w14:textId="77777777" w:rsidTr="00027B55">
        <w:trPr>
          <w:trHeight w:val="525"/>
        </w:trPr>
        <w:tc>
          <w:tcPr>
            <w:tcW w:w="14040" w:type="dxa"/>
            <w:gridSpan w:val="2"/>
            <w:vAlign w:val="center"/>
          </w:tcPr>
          <w:p w14:paraId="685AE75C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Resource Authorisation</w:t>
            </w:r>
          </w:p>
          <w:p w14:paraId="026A94DC" w14:textId="62DC4C51" w:rsidR="001F4594" w:rsidRPr="001F4594" w:rsidRDefault="001F4594" w:rsidP="00DD41CE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>To be completed</w:t>
            </w:r>
            <w:r w:rsidR="00DD41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1CE" w:rsidRPr="00371D7D">
              <w:rPr>
                <w:rFonts w:ascii="Arial" w:hAnsi="Arial" w:cs="Arial"/>
                <w:sz w:val="20"/>
                <w:szCs w:val="20"/>
              </w:rPr>
              <w:t>by</w:t>
            </w:r>
            <w:r w:rsidR="00371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1D7D" w:rsidRPr="00371D7D">
              <w:rPr>
                <w:rFonts w:ascii="Arial" w:hAnsi="Arial" w:cs="Arial"/>
                <w:b/>
                <w:bCs/>
                <w:sz w:val="20"/>
                <w:szCs w:val="20"/>
              </w:rPr>
              <w:t>Saima Rasib</w:t>
            </w:r>
            <w:r w:rsidRPr="00D0195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 The form may either be signed or returned via email from the signatory’s </w:t>
            </w:r>
            <w:r w:rsidR="00DD41CE">
              <w:rPr>
                <w:rFonts w:ascii="Arial" w:hAnsi="Arial" w:cs="Arial"/>
                <w:sz w:val="20"/>
                <w:szCs w:val="20"/>
              </w:rPr>
              <w:t>NBT email account.</w:t>
            </w:r>
          </w:p>
        </w:tc>
      </w:tr>
      <w:tr w:rsidR="001F4594" w:rsidRPr="001F4594" w14:paraId="309CD93C" w14:textId="77777777" w:rsidTr="00027B55">
        <w:trPr>
          <w:trHeight w:val="1302"/>
        </w:trPr>
        <w:tc>
          <w:tcPr>
            <w:tcW w:w="14040" w:type="dxa"/>
            <w:gridSpan w:val="2"/>
            <w:vAlign w:val="center"/>
          </w:tcPr>
          <w:p w14:paraId="41B71CDC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 xml:space="preserve">Feasibility Request: 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I confirm that the resource requirements for this study are reasonable and the costing information can be included in applications.  If this study goes ahead </w:t>
            </w:r>
            <w:r w:rsidR="00101BE6">
              <w:rPr>
                <w:rFonts w:ascii="Arial" w:hAnsi="Arial" w:cs="Arial"/>
                <w:sz w:val="20"/>
                <w:szCs w:val="20"/>
              </w:rPr>
              <w:t xml:space="preserve">in this form 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it is likely to be supported by </w:t>
            </w:r>
            <w:r w:rsidR="00D743B1">
              <w:rPr>
                <w:rFonts w:ascii="Arial" w:hAnsi="Arial" w:cs="Arial"/>
                <w:sz w:val="20"/>
                <w:szCs w:val="20"/>
              </w:rPr>
              <w:t>Cellular Pathology</w:t>
            </w:r>
            <w:r w:rsidRPr="001F45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DB03C2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  <w:p w14:paraId="752BE92A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Not Applicable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75E">
              <w:rPr>
                <w:rFonts w:ascii="Arial" w:hAnsi="Arial" w:cs="Arial"/>
                <w:sz w:val="20"/>
                <w:szCs w:val="20"/>
              </w:rPr>
            </w:r>
            <w:r w:rsidR="00356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75E">
              <w:rPr>
                <w:rFonts w:ascii="Arial" w:hAnsi="Arial" w:cs="Arial"/>
                <w:sz w:val="20"/>
                <w:szCs w:val="20"/>
              </w:rPr>
            </w:r>
            <w:r w:rsidR="00356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do not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75E">
              <w:rPr>
                <w:rFonts w:ascii="Arial" w:hAnsi="Arial" w:cs="Arial"/>
                <w:sz w:val="20"/>
                <w:szCs w:val="20"/>
              </w:rPr>
            </w:r>
            <w:r w:rsidR="00356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1F4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5ED5">
              <w:rPr>
                <w:rFonts w:ascii="Arial" w:hAnsi="Arial" w:cs="Arial"/>
                <w:sz w:val="20"/>
                <w:szCs w:val="20"/>
              </w:rPr>
              <w:t>/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5ED5">
              <w:rPr>
                <w:rFonts w:ascii="Arial" w:hAnsi="Arial" w:cs="Arial"/>
                <w:sz w:val="20"/>
                <w:szCs w:val="20"/>
              </w:rPr>
              <w:t>/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1F4594" w14:paraId="4B7B9CD9" w14:textId="77777777" w:rsidTr="00027B55">
        <w:trPr>
          <w:trHeight w:val="962"/>
        </w:trPr>
        <w:tc>
          <w:tcPr>
            <w:tcW w:w="14040" w:type="dxa"/>
            <w:gridSpan w:val="2"/>
            <w:vAlign w:val="center"/>
          </w:tcPr>
          <w:p w14:paraId="0C4698B5" w14:textId="07FD1247" w:rsidR="001F4594" w:rsidRPr="001F4594" w:rsidRDefault="008E081A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R&amp;D</w:t>
            </w:r>
            <w:r w:rsidR="001F4594" w:rsidRPr="001F4594">
              <w:rPr>
                <w:rFonts w:ascii="Arial" w:hAnsi="Arial" w:cs="Arial"/>
                <w:b/>
                <w:sz w:val="20"/>
                <w:szCs w:val="20"/>
              </w:rPr>
              <w:t xml:space="preserve"> Approval: </w:t>
            </w:r>
            <w:r w:rsidR="00101BE6">
              <w:rPr>
                <w:rFonts w:ascii="Arial" w:hAnsi="Arial" w:cs="Arial"/>
                <w:sz w:val="20"/>
                <w:szCs w:val="20"/>
              </w:rPr>
              <w:t>Laboratory Medicine</w:t>
            </w:r>
            <w:r w:rsidR="001F4594" w:rsidRPr="001F4594">
              <w:rPr>
                <w:rFonts w:ascii="Arial" w:hAnsi="Arial" w:cs="Arial"/>
                <w:sz w:val="20"/>
                <w:szCs w:val="20"/>
              </w:rPr>
              <w:t xml:space="preserve"> will support this study based on the information outlined above</w:t>
            </w:r>
          </w:p>
          <w:p w14:paraId="0B5D1D4A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  <w:p w14:paraId="0E3968F1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Not Applicable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75E">
              <w:rPr>
                <w:rFonts w:ascii="Arial" w:hAnsi="Arial" w:cs="Arial"/>
                <w:sz w:val="20"/>
                <w:szCs w:val="20"/>
              </w:rPr>
            </w:r>
            <w:r w:rsidR="00356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75E">
              <w:rPr>
                <w:rFonts w:ascii="Arial" w:hAnsi="Arial" w:cs="Arial"/>
                <w:sz w:val="20"/>
                <w:szCs w:val="20"/>
              </w:rPr>
            </w:r>
            <w:r w:rsidR="00356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do not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75E">
              <w:rPr>
                <w:rFonts w:ascii="Arial" w:hAnsi="Arial" w:cs="Arial"/>
                <w:sz w:val="20"/>
                <w:szCs w:val="20"/>
              </w:rPr>
            </w:r>
            <w:r w:rsidR="00356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5ED5">
              <w:rPr>
                <w:rFonts w:ascii="Arial" w:hAnsi="Arial" w:cs="Arial"/>
                <w:sz w:val="20"/>
                <w:szCs w:val="20"/>
              </w:rPr>
              <w:t>/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5ED5">
              <w:rPr>
                <w:rFonts w:ascii="Arial" w:hAnsi="Arial" w:cs="Arial"/>
                <w:sz w:val="20"/>
                <w:szCs w:val="20"/>
              </w:rPr>
              <w:t>/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1F4594" w14:paraId="7C1DAB13" w14:textId="77777777" w:rsidTr="00027B55">
        <w:trPr>
          <w:trHeight w:val="594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D0C9E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19F6CC" w14:textId="77777777" w:rsidR="001F4594" w:rsidRPr="001F4594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</w:tr>
    </w:tbl>
    <w:p w14:paraId="1938F63C" w14:textId="77777777" w:rsidR="00485BD1" w:rsidRPr="001F4594" w:rsidRDefault="00485BD1" w:rsidP="00485BD1">
      <w:pPr>
        <w:rPr>
          <w:rFonts w:ascii="Arial" w:hAnsi="Arial" w:cs="Arial"/>
          <w:sz w:val="20"/>
          <w:szCs w:val="20"/>
        </w:rPr>
      </w:pPr>
    </w:p>
    <w:sectPr w:rsidR="00485BD1" w:rsidRPr="001F4594" w:rsidSect="00466115">
      <w:headerReference w:type="default" r:id="rId9"/>
      <w:footerReference w:type="default" r:id="rId10"/>
      <w:pgSz w:w="16838" w:h="11906" w:orient="landscape" w:code="9"/>
      <w:pgMar w:top="1134" w:right="1418" w:bottom="68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A015" w14:textId="77777777" w:rsidR="003F3E98" w:rsidRDefault="003F3E98">
      <w:r>
        <w:separator/>
      </w:r>
    </w:p>
  </w:endnote>
  <w:endnote w:type="continuationSeparator" w:id="0">
    <w:p w14:paraId="024E79DB" w14:textId="77777777" w:rsidR="003F3E98" w:rsidRDefault="003F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9A1" w14:textId="38F2D258" w:rsidR="00466115" w:rsidRPr="00466115" w:rsidRDefault="009924D8" w:rsidP="00466115">
    <w:pPr>
      <w:pStyle w:val="Footer"/>
      <w:tabs>
        <w:tab w:val="clear" w:pos="4153"/>
        <w:tab w:val="clear" w:pos="8306"/>
      </w:tabs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TMPL_078 </w:t>
    </w:r>
    <w:r w:rsidR="00466115" w:rsidRPr="00466115">
      <w:rPr>
        <w:rFonts w:ascii="Calibri" w:hAnsi="Calibri"/>
        <w:sz w:val="20"/>
        <w:szCs w:val="20"/>
      </w:rPr>
      <w:t>Pro-forma for NBT Cellular Pathology v1.</w:t>
    </w:r>
    <w:r w:rsidR="00371D7D">
      <w:rPr>
        <w:rFonts w:ascii="Calibri" w:hAnsi="Calibri"/>
        <w:sz w:val="20"/>
        <w:szCs w:val="20"/>
      </w:rPr>
      <w:t>5 12.DEC.2023</w:t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  <w:t xml:space="preserve">Page </w:t>
    </w:r>
    <w:r w:rsidR="00466115" w:rsidRPr="00466115">
      <w:rPr>
        <w:rFonts w:ascii="Calibri" w:hAnsi="Calibri"/>
        <w:b/>
        <w:sz w:val="20"/>
        <w:szCs w:val="20"/>
      </w:rPr>
      <w:fldChar w:fldCharType="begin"/>
    </w:r>
    <w:r w:rsidR="00466115" w:rsidRPr="00466115">
      <w:rPr>
        <w:rFonts w:ascii="Calibri" w:hAnsi="Calibri"/>
        <w:b/>
        <w:sz w:val="20"/>
        <w:szCs w:val="20"/>
      </w:rPr>
      <w:instrText xml:space="preserve"> PAGE  \* Arabic  \* MERGEFORMAT </w:instrText>
    </w:r>
    <w:r w:rsidR="00466115" w:rsidRPr="00466115">
      <w:rPr>
        <w:rFonts w:ascii="Calibri" w:hAnsi="Calibri"/>
        <w:b/>
        <w:sz w:val="20"/>
        <w:szCs w:val="20"/>
      </w:rPr>
      <w:fldChar w:fldCharType="separate"/>
    </w:r>
    <w:r w:rsidR="00685408">
      <w:rPr>
        <w:rFonts w:ascii="Calibri" w:hAnsi="Calibri"/>
        <w:b/>
        <w:noProof/>
        <w:sz w:val="20"/>
        <w:szCs w:val="20"/>
      </w:rPr>
      <w:t>1</w:t>
    </w:r>
    <w:r w:rsidR="00466115" w:rsidRPr="00466115">
      <w:rPr>
        <w:rFonts w:ascii="Calibri" w:hAnsi="Calibri"/>
        <w:b/>
        <w:sz w:val="20"/>
        <w:szCs w:val="20"/>
      </w:rPr>
      <w:fldChar w:fldCharType="end"/>
    </w:r>
    <w:r w:rsidR="00466115" w:rsidRPr="00466115">
      <w:rPr>
        <w:rFonts w:ascii="Calibri" w:hAnsi="Calibri"/>
        <w:sz w:val="20"/>
        <w:szCs w:val="20"/>
      </w:rPr>
      <w:t xml:space="preserve"> of </w:t>
    </w:r>
    <w:r w:rsidR="00466115" w:rsidRPr="00466115">
      <w:rPr>
        <w:rFonts w:ascii="Calibri" w:hAnsi="Calibri"/>
        <w:b/>
        <w:sz w:val="20"/>
        <w:szCs w:val="20"/>
      </w:rPr>
      <w:fldChar w:fldCharType="begin"/>
    </w:r>
    <w:r w:rsidR="00466115" w:rsidRPr="00466115">
      <w:rPr>
        <w:rFonts w:ascii="Calibri" w:hAnsi="Calibri"/>
        <w:b/>
        <w:sz w:val="20"/>
        <w:szCs w:val="20"/>
      </w:rPr>
      <w:instrText xml:space="preserve"> NUMPAGES  \* Arabic  \* MERGEFORMAT </w:instrText>
    </w:r>
    <w:r w:rsidR="00466115" w:rsidRPr="00466115">
      <w:rPr>
        <w:rFonts w:ascii="Calibri" w:hAnsi="Calibri"/>
        <w:b/>
        <w:sz w:val="20"/>
        <w:szCs w:val="20"/>
      </w:rPr>
      <w:fldChar w:fldCharType="separate"/>
    </w:r>
    <w:r w:rsidR="00685408">
      <w:rPr>
        <w:rFonts w:ascii="Calibri" w:hAnsi="Calibri"/>
        <w:b/>
        <w:noProof/>
        <w:sz w:val="20"/>
        <w:szCs w:val="20"/>
      </w:rPr>
      <w:t>3</w:t>
    </w:r>
    <w:r w:rsidR="00466115" w:rsidRPr="00466115">
      <w:rPr>
        <w:rFonts w:ascii="Calibri" w:hAnsi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18DD" w14:textId="77777777" w:rsidR="003F3E98" w:rsidRDefault="003F3E98">
      <w:r>
        <w:separator/>
      </w:r>
    </w:p>
  </w:footnote>
  <w:footnote w:type="continuationSeparator" w:id="0">
    <w:p w14:paraId="22792AD7" w14:textId="77777777" w:rsidR="003F3E98" w:rsidRDefault="003F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5593" w14:textId="77777777" w:rsidR="002D6B34" w:rsidRPr="00485BD1" w:rsidRDefault="00685408" w:rsidP="006D2E4C">
    <w:pPr>
      <w:pStyle w:val="Header"/>
      <w:tabs>
        <w:tab w:val="clear" w:pos="4153"/>
        <w:tab w:val="clear" w:pos="8306"/>
      </w:tabs>
      <w:jc w:val="right"/>
      <w:rPr>
        <w:rFonts w:ascii="Arial" w:hAnsi="Arial" w:cs="Arial"/>
        <w:sz w:val="16"/>
        <w:szCs w:val="16"/>
      </w:rPr>
    </w:pPr>
    <w:r>
      <w:rPr>
        <w:b/>
        <w:noProof/>
      </w:rPr>
      <w:drawing>
        <wp:inline distT="0" distB="0" distL="0" distR="0" wp14:anchorId="5B515235" wp14:editId="59CBB409">
          <wp:extent cx="1383665" cy="668020"/>
          <wp:effectExtent l="0" t="0" r="6985" b="0"/>
          <wp:docPr id="1" name="Picture 1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598A"/>
    <w:multiLevelType w:val="hybridMultilevel"/>
    <w:tmpl w:val="1460E6DE"/>
    <w:lvl w:ilvl="0" w:tplc="0944FAA4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4B36"/>
    <w:multiLevelType w:val="hybridMultilevel"/>
    <w:tmpl w:val="D9121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245029">
    <w:abstractNumId w:val="1"/>
  </w:num>
  <w:num w:numId="2" w16cid:durableId="146546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5A"/>
    <w:rsid w:val="0001106D"/>
    <w:rsid w:val="00027B55"/>
    <w:rsid w:val="000671A5"/>
    <w:rsid w:val="00091404"/>
    <w:rsid w:val="00091E2C"/>
    <w:rsid w:val="000E5544"/>
    <w:rsid w:val="000F37BD"/>
    <w:rsid w:val="00101BE6"/>
    <w:rsid w:val="0012184F"/>
    <w:rsid w:val="00130425"/>
    <w:rsid w:val="00131CD4"/>
    <w:rsid w:val="001D13E8"/>
    <w:rsid w:val="001F4594"/>
    <w:rsid w:val="0021445C"/>
    <w:rsid w:val="00233ED0"/>
    <w:rsid w:val="002623D4"/>
    <w:rsid w:val="0026579C"/>
    <w:rsid w:val="00265D39"/>
    <w:rsid w:val="0027329A"/>
    <w:rsid w:val="002D6B34"/>
    <w:rsid w:val="00311E90"/>
    <w:rsid w:val="00324788"/>
    <w:rsid w:val="0035675E"/>
    <w:rsid w:val="0036725A"/>
    <w:rsid w:val="003710C7"/>
    <w:rsid w:val="00371D7D"/>
    <w:rsid w:val="00382D9D"/>
    <w:rsid w:val="003A05E5"/>
    <w:rsid w:val="003B1100"/>
    <w:rsid w:val="003E1E5D"/>
    <w:rsid w:val="003F3E98"/>
    <w:rsid w:val="003F6253"/>
    <w:rsid w:val="0046179F"/>
    <w:rsid w:val="00466115"/>
    <w:rsid w:val="00471F40"/>
    <w:rsid w:val="00485BD1"/>
    <w:rsid w:val="004927BD"/>
    <w:rsid w:val="004E2E02"/>
    <w:rsid w:val="004E729C"/>
    <w:rsid w:val="00505A89"/>
    <w:rsid w:val="00522E34"/>
    <w:rsid w:val="005466CE"/>
    <w:rsid w:val="0057612F"/>
    <w:rsid w:val="005A7684"/>
    <w:rsid w:val="005E5692"/>
    <w:rsid w:val="006117A2"/>
    <w:rsid w:val="00625346"/>
    <w:rsid w:val="006624AC"/>
    <w:rsid w:val="00664E81"/>
    <w:rsid w:val="00685408"/>
    <w:rsid w:val="006A4474"/>
    <w:rsid w:val="006D2E4C"/>
    <w:rsid w:val="00726A34"/>
    <w:rsid w:val="00731C09"/>
    <w:rsid w:val="007536B0"/>
    <w:rsid w:val="0076477B"/>
    <w:rsid w:val="007C0421"/>
    <w:rsid w:val="00804620"/>
    <w:rsid w:val="0083341A"/>
    <w:rsid w:val="00847B19"/>
    <w:rsid w:val="00853085"/>
    <w:rsid w:val="0088678F"/>
    <w:rsid w:val="008A591E"/>
    <w:rsid w:val="008D4B04"/>
    <w:rsid w:val="008E081A"/>
    <w:rsid w:val="00940FB0"/>
    <w:rsid w:val="00943488"/>
    <w:rsid w:val="009874B5"/>
    <w:rsid w:val="009924D8"/>
    <w:rsid w:val="009E66DB"/>
    <w:rsid w:val="009F0752"/>
    <w:rsid w:val="00A24ACC"/>
    <w:rsid w:val="00A61BC6"/>
    <w:rsid w:val="00A743BC"/>
    <w:rsid w:val="00A944E0"/>
    <w:rsid w:val="00AE2237"/>
    <w:rsid w:val="00AE741D"/>
    <w:rsid w:val="00AF4A32"/>
    <w:rsid w:val="00B07CEF"/>
    <w:rsid w:val="00B30BE1"/>
    <w:rsid w:val="00BB329B"/>
    <w:rsid w:val="00BB41F7"/>
    <w:rsid w:val="00BD5ED5"/>
    <w:rsid w:val="00BE36F9"/>
    <w:rsid w:val="00BF63BB"/>
    <w:rsid w:val="00C32DB3"/>
    <w:rsid w:val="00C53635"/>
    <w:rsid w:val="00C57A89"/>
    <w:rsid w:val="00C824A8"/>
    <w:rsid w:val="00CA1BDC"/>
    <w:rsid w:val="00CD3F95"/>
    <w:rsid w:val="00D01959"/>
    <w:rsid w:val="00D51004"/>
    <w:rsid w:val="00D743B1"/>
    <w:rsid w:val="00DD41CE"/>
    <w:rsid w:val="00E220C1"/>
    <w:rsid w:val="00E63973"/>
    <w:rsid w:val="00E769AB"/>
    <w:rsid w:val="00F06011"/>
    <w:rsid w:val="00F12837"/>
    <w:rsid w:val="00F4102C"/>
    <w:rsid w:val="00F610D8"/>
    <w:rsid w:val="00F65589"/>
    <w:rsid w:val="00F7722F"/>
    <w:rsid w:val="00F82FEA"/>
    <w:rsid w:val="00FA4EE5"/>
    <w:rsid w:val="00FD2011"/>
    <w:rsid w:val="00FD5CBB"/>
    <w:rsid w:val="00FF0D8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0402990"/>
  <w15:docId w15:val="{2311E56D-4384-44BE-93E7-34AA9FA9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944E0"/>
    <w:rPr>
      <w:sz w:val="16"/>
      <w:szCs w:val="16"/>
    </w:rPr>
  </w:style>
  <w:style w:type="paragraph" w:styleId="CommentText">
    <w:name w:val="annotation text"/>
    <w:basedOn w:val="Normal"/>
    <w:semiHidden/>
    <w:rsid w:val="00A944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44E0"/>
    <w:rPr>
      <w:b/>
      <w:bCs/>
    </w:rPr>
  </w:style>
  <w:style w:type="paragraph" w:styleId="BalloonText">
    <w:name w:val="Balloon Text"/>
    <w:basedOn w:val="Normal"/>
    <w:semiHidden/>
    <w:rsid w:val="00A94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5B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5BD1"/>
    <w:pPr>
      <w:tabs>
        <w:tab w:val="center" w:pos="4153"/>
        <w:tab w:val="right" w:pos="8306"/>
      </w:tabs>
    </w:pPr>
  </w:style>
  <w:style w:type="character" w:styleId="Hyperlink">
    <w:name w:val="Hyperlink"/>
    <w:rsid w:val="002D6B34"/>
    <w:rPr>
      <w:color w:val="0000FF"/>
      <w:u w:val="single"/>
    </w:rPr>
  </w:style>
  <w:style w:type="paragraph" w:styleId="Revision">
    <w:name w:val="Revision"/>
    <w:hidden/>
    <w:uiPriority w:val="99"/>
    <w:semiHidden/>
    <w:rsid w:val="00D0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Approvals@UHBW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ma.Rasib@nbt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1008</Words>
  <Characters>4559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Pro-forma for Laboratory Medicine Registration</vt:lpstr>
    </vt:vector>
  </TitlesOfParts>
  <Company>UBHT</Company>
  <LinksUpToDate>false</LinksUpToDate>
  <CharactersWithSpaces>5556</CharactersWithSpaces>
  <SharedDoc>false</SharedDoc>
  <HLinks>
    <vt:vector size="12" baseType="variant">
      <vt:variant>
        <vt:i4>1638527</vt:i4>
      </vt:variant>
      <vt:variant>
        <vt:i4>9</vt:i4>
      </vt:variant>
      <vt:variant>
        <vt:i4>0</vt:i4>
      </vt:variant>
      <vt:variant>
        <vt:i4>5</vt:i4>
      </vt:variant>
      <vt:variant>
        <vt:lpwstr>mailto:ResearchApprovals@UHBW.nhs.uk</vt:lpwstr>
      </vt:variant>
      <vt:variant>
        <vt:lpwstr/>
      </vt:variant>
      <vt:variant>
        <vt:i4>3538964</vt:i4>
      </vt:variant>
      <vt:variant>
        <vt:i4>6</vt:i4>
      </vt:variant>
      <vt:variant>
        <vt:i4>0</vt:i4>
      </vt:variant>
      <vt:variant>
        <vt:i4>5</vt:i4>
      </vt:variant>
      <vt:variant>
        <vt:lpwstr>mailto:Andrew.Heryet@nbt.nhs.uk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Pro-forma for Laboratory Medicine Registration</dc:title>
  <dc:creator>Down, Catherine</dc:creator>
  <cp:lastModifiedBy>Sandra Mulligan</cp:lastModifiedBy>
  <cp:revision>4</cp:revision>
  <cp:lastPrinted>2008-03-10T17:05:00Z</cp:lastPrinted>
  <dcterms:created xsi:type="dcterms:W3CDTF">2023-12-12T17:17:00Z</dcterms:created>
  <dcterms:modified xsi:type="dcterms:W3CDTF">2023-12-12T17:24:00Z</dcterms:modified>
</cp:coreProperties>
</file>