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840A" w14:textId="77777777" w:rsidR="003B1100" w:rsidRPr="005028E5" w:rsidRDefault="00BF63BB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5028E5">
        <w:rPr>
          <w:rFonts w:ascii="Arial" w:hAnsi="Arial" w:cs="Arial"/>
          <w:b/>
          <w:sz w:val="32"/>
          <w:szCs w:val="32"/>
        </w:rPr>
        <w:t xml:space="preserve">Pro-forma for </w:t>
      </w:r>
      <w:r w:rsidR="00F27557" w:rsidRPr="005028E5">
        <w:rPr>
          <w:rFonts w:ascii="Arial" w:hAnsi="Arial" w:cs="Arial"/>
          <w:b/>
          <w:sz w:val="32"/>
          <w:szCs w:val="32"/>
        </w:rPr>
        <w:t>Provision of Service for Research</w:t>
      </w:r>
      <w:r w:rsidR="005028E5" w:rsidRPr="005028E5">
        <w:rPr>
          <w:rFonts w:ascii="Arial" w:hAnsi="Arial" w:cs="Arial"/>
          <w:b/>
          <w:sz w:val="32"/>
          <w:szCs w:val="32"/>
        </w:rPr>
        <w:t xml:space="preserve"> - Adult </w:t>
      </w:r>
      <w:r w:rsidR="00200072">
        <w:rPr>
          <w:rFonts w:ascii="Arial" w:hAnsi="Arial" w:cs="Arial"/>
          <w:b/>
          <w:sz w:val="32"/>
          <w:szCs w:val="32"/>
        </w:rPr>
        <w:t>E</w:t>
      </w:r>
      <w:r w:rsidR="005028E5" w:rsidRPr="005028E5">
        <w:rPr>
          <w:rFonts w:ascii="Arial" w:hAnsi="Arial" w:cs="Arial"/>
          <w:b/>
          <w:sz w:val="32"/>
          <w:szCs w:val="32"/>
        </w:rPr>
        <w:t>chocardiogra</w:t>
      </w:r>
      <w:r w:rsidR="005028E5">
        <w:rPr>
          <w:rFonts w:ascii="Arial" w:hAnsi="Arial" w:cs="Arial"/>
          <w:b/>
          <w:sz w:val="32"/>
          <w:szCs w:val="32"/>
        </w:rPr>
        <w:t>phy</w:t>
      </w:r>
    </w:p>
    <w:p w14:paraId="25F53E57" w14:textId="7E9C4007" w:rsidR="00BF63BB" w:rsidRPr="00C57A89" w:rsidRDefault="00441C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C57A89">
        <w:rPr>
          <w:rFonts w:ascii="Arial" w:hAnsi="Arial" w:cs="Arial"/>
          <w:sz w:val="20"/>
          <w:szCs w:val="20"/>
        </w:rPr>
        <w:t xml:space="preserve"> Number</w:t>
      </w:r>
      <w:r w:rsidR="00943488">
        <w:rPr>
          <w:rFonts w:ascii="Arial" w:hAnsi="Arial" w:cs="Arial"/>
          <w:sz w:val="20"/>
          <w:szCs w:val="20"/>
        </w:rPr>
        <w:t>:</w:t>
      </w:r>
      <w:r w:rsidR="00265D39">
        <w:rPr>
          <w:rFonts w:ascii="Arial" w:hAnsi="Arial" w:cs="Arial"/>
          <w:sz w:val="20"/>
          <w:szCs w:val="20"/>
        </w:rPr>
        <w:t xml:space="preserve">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0"/>
      <w:r w:rsidR="001F4594">
        <w:rPr>
          <w:rFonts w:ascii="Arial" w:hAnsi="Arial" w:cs="Arial"/>
          <w:sz w:val="20"/>
          <w:szCs w:val="20"/>
        </w:rPr>
        <w:t xml:space="preserve">          </w:t>
      </w:r>
      <w:r w:rsidR="00265D39">
        <w:rPr>
          <w:rFonts w:ascii="Arial" w:hAnsi="Arial" w:cs="Arial"/>
          <w:sz w:val="20"/>
          <w:szCs w:val="20"/>
        </w:rPr>
        <w:t xml:space="preserve">Date of Discussion: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4C6546C1" w14:textId="0B21F44E" w:rsidR="00200072" w:rsidRDefault="00847B19" w:rsidP="00847B19">
      <w:pPr>
        <w:rPr>
          <w:rFonts w:ascii="Arial" w:hAnsi="Arial" w:cs="Arial"/>
          <w:i/>
          <w:sz w:val="20"/>
          <w:szCs w:val="20"/>
        </w:rPr>
      </w:pPr>
      <w:r w:rsidRPr="00C57A89">
        <w:rPr>
          <w:rFonts w:ascii="Arial" w:hAnsi="Arial" w:cs="Arial"/>
          <w:i/>
          <w:sz w:val="20"/>
          <w:szCs w:val="20"/>
        </w:rPr>
        <w:t>Th</w:t>
      </w:r>
      <w:r w:rsidR="00B30BE1">
        <w:rPr>
          <w:rFonts w:ascii="Arial" w:hAnsi="Arial" w:cs="Arial"/>
          <w:i/>
          <w:sz w:val="20"/>
          <w:szCs w:val="20"/>
        </w:rPr>
        <w:t xml:space="preserve">is form should be completed and agreed with </w:t>
      </w:r>
      <w:r w:rsidR="00F27557">
        <w:rPr>
          <w:rFonts w:ascii="Arial" w:hAnsi="Arial" w:cs="Arial"/>
          <w:i/>
          <w:sz w:val="20"/>
          <w:szCs w:val="20"/>
        </w:rPr>
        <w:t>the manager of the service</w:t>
      </w:r>
      <w:r w:rsidR="00991229">
        <w:rPr>
          <w:rFonts w:ascii="Arial" w:hAnsi="Arial" w:cs="Arial"/>
          <w:i/>
          <w:sz w:val="20"/>
          <w:szCs w:val="20"/>
        </w:rPr>
        <w:t xml:space="preserve"> to be used or by a designated individual notified by the service manager to </w:t>
      </w:r>
      <w:r w:rsidR="00441CE5">
        <w:rPr>
          <w:rFonts w:ascii="Arial" w:hAnsi="Arial" w:cs="Arial"/>
          <w:i/>
          <w:sz w:val="20"/>
          <w:szCs w:val="20"/>
        </w:rPr>
        <w:t>R&amp;D</w:t>
      </w:r>
      <w:r w:rsidR="00324788">
        <w:rPr>
          <w:rFonts w:ascii="Arial" w:hAnsi="Arial" w:cs="Arial"/>
          <w:i/>
          <w:sz w:val="20"/>
          <w:szCs w:val="20"/>
        </w:rPr>
        <w:t>.</w:t>
      </w:r>
      <w:r w:rsidR="002D6B34">
        <w:rPr>
          <w:rFonts w:ascii="Arial" w:hAnsi="Arial" w:cs="Arial"/>
          <w:i/>
          <w:sz w:val="20"/>
          <w:szCs w:val="20"/>
        </w:rPr>
        <w:t xml:space="preserve"> </w:t>
      </w:r>
      <w:r w:rsidR="00200072" w:rsidRPr="00200072">
        <w:rPr>
          <w:rFonts w:ascii="Arial" w:hAnsi="Arial" w:cs="Arial"/>
          <w:i/>
          <w:sz w:val="20"/>
          <w:szCs w:val="20"/>
        </w:rPr>
        <w:t>Adult echo</w:t>
      </w:r>
      <w:r w:rsidR="00200072">
        <w:rPr>
          <w:rFonts w:ascii="Arial" w:hAnsi="Arial" w:cs="Arial"/>
          <w:i/>
          <w:sz w:val="20"/>
          <w:szCs w:val="20"/>
        </w:rPr>
        <w:t xml:space="preserve">cardiograms </w:t>
      </w:r>
      <w:r w:rsidR="00200072" w:rsidRPr="00200072">
        <w:rPr>
          <w:rFonts w:ascii="Arial" w:hAnsi="Arial" w:cs="Arial"/>
          <w:i/>
          <w:sz w:val="20"/>
          <w:szCs w:val="20"/>
        </w:rPr>
        <w:t xml:space="preserve">are </w:t>
      </w:r>
      <w:r w:rsidR="00200072">
        <w:rPr>
          <w:rFonts w:ascii="Arial" w:hAnsi="Arial" w:cs="Arial"/>
          <w:i/>
          <w:sz w:val="20"/>
          <w:szCs w:val="20"/>
        </w:rPr>
        <w:t>performed</w:t>
      </w:r>
      <w:r w:rsidR="00200072" w:rsidRPr="00200072">
        <w:rPr>
          <w:rFonts w:ascii="Arial" w:hAnsi="Arial" w:cs="Arial"/>
          <w:i/>
          <w:sz w:val="20"/>
          <w:szCs w:val="20"/>
        </w:rPr>
        <w:t xml:space="preserve"> by </w:t>
      </w:r>
      <w:r w:rsidR="00BA7227">
        <w:rPr>
          <w:rFonts w:ascii="Arial" w:hAnsi="Arial" w:cs="Arial"/>
          <w:i/>
          <w:sz w:val="20"/>
          <w:szCs w:val="20"/>
        </w:rPr>
        <w:t xml:space="preserve">the </w:t>
      </w:r>
      <w:r w:rsidR="00200072" w:rsidRPr="00200072">
        <w:rPr>
          <w:rFonts w:ascii="Arial" w:hAnsi="Arial" w:cs="Arial"/>
          <w:i/>
          <w:sz w:val="20"/>
          <w:szCs w:val="20"/>
        </w:rPr>
        <w:t>adult radiology</w:t>
      </w:r>
      <w:r w:rsidR="00200072">
        <w:rPr>
          <w:rFonts w:ascii="Arial" w:hAnsi="Arial" w:cs="Arial"/>
          <w:i/>
          <w:sz w:val="20"/>
          <w:szCs w:val="20"/>
        </w:rPr>
        <w:t xml:space="preserve"> department. </w:t>
      </w:r>
    </w:p>
    <w:p w14:paraId="645827F6" w14:textId="77777777" w:rsidR="00847B19" w:rsidRDefault="00F27557" w:rsidP="00847B19">
      <w:pPr>
        <w:rPr>
          <w:rFonts w:ascii="Arial" w:hAnsi="Arial" w:cs="Arial"/>
          <w:i/>
          <w:sz w:val="20"/>
          <w:szCs w:val="20"/>
        </w:rPr>
      </w:pPr>
      <w:r w:rsidRPr="00200072">
        <w:rPr>
          <w:rFonts w:ascii="Arial" w:hAnsi="Arial" w:cs="Arial"/>
          <w:i/>
          <w:sz w:val="20"/>
          <w:szCs w:val="20"/>
        </w:rPr>
        <w:t xml:space="preserve">The form should either be signed and returned hard copy to the </w:t>
      </w:r>
      <w:smartTag w:uri="urn:schemas-microsoft-com:office:smarttags" w:element="PersonName">
        <w:r w:rsidRPr="00200072">
          <w:rPr>
            <w:rFonts w:ascii="Arial" w:hAnsi="Arial" w:cs="Arial"/>
            <w:i/>
            <w:sz w:val="20"/>
            <w:szCs w:val="20"/>
          </w:rPr>
          <w:t>Research</w:t>
        </w:r>
      </w:smartTag>
      <w:r w:rsidRPr="00200072">
        <w:rPr>
          <w:rFonts w:ascii="Arial" w:hAnsi="Arial" w:cs="Arial"/>
          <w:i/>
          <w:sz w:val="20"/>
          <w:szCs w:val="20"/>
        </w:rPr>
        <w:t xml:space="preserve"> Management Office or attached to an</w:t>
      </w:r>
      <w:r>
        <w:rPr>
          <w:rFonts w:ascii="Arial" w:hAnsi="Arial" w:cs="Arial"/>
          <w:i/>
          <w:sz w:val="20"/>
          <w:szCs w:val="20"/>
        </w:rPr>
        <w:t xml:space="preserve"> email from the service manage</w:t>
      </w:r>
      <w:r w:rsidR="00C135EF">
        <w:rPr>
          <w:rFonts w:ascii="Arial" w:hAnsi="Arial" w:cs="Arial"/>
          <w:i/>
          <w:sz w:val="20"/>
          <w:szCs w:val="20"/>
        </w:rPr>
        <w:t>r,</w:t>
      </w:r>
      <w:r>
        <w:rPr>
          <w:rFonts w:ascii="Arial" w:hAnsi="Arial" w:cs="Arial"/>
          <w:i/>
          <w:sz w:val="20"/>
          <w:szCs w:val="20"/>
        </w:rPr>
        <w:t xml:space="preserve"> indicating their authorisation</w:t>
      </w:r>
      <w:r w:rsidR="00991229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sent</w:t>
      </w:r>
      <w:r w:rsidR="002D6B34">
        <w:rPr>
          <w:rFonts w:ascii="Arial" w:hAnsi="Arial" w:cs="Arial"/>
          <w:i/>
          <w:sz w:val="20"/>
          <w:szCs w:val="20"/>
        </w:rPr>
        <w:t xml:space="preserve"> to </w:t>
      </w:r>
      <w:hyperlink r:id="rId7" w:history="1">
        <w:r w:rsidR="00994138" w:rsidRPr="00994138">
          <w:rPr>
            <w:rStyle w:val="Hyperlink"/>
            <w:rFonts w:ascii="Arial" w:hAnsi="Arial" w:cs="Arial"/>
            <w:i/>
            <w:sz w:val="20"/>
            <w:szCs w:val="20"/>
          </w:rPr>
          <w:t>ResearchApprovals@UHBW.nhs.uk</w:t>
        </w:r>
      </w:hyperlink>
      <w:r w:rsidR="00E41621">
        <w:rPr>
          <w:rFonts w:ascii="Arial" w:hAnsi="Arial" w:cs="Arial"/>
          <w:i/>
          <w:sz w:val="20"/>
          <w:szCs w:val="20"/>
        </w:rPr>
        <w:t xml:space="preserve"> </w:t>
      </w:r>
      <w:r w:rsidR="002D6B34">
        <w:rPr>
          <w:rFonts w:ascii="Arial" w:hAnsi="Arial" w:cs="Arial"/>
          <w:i/>
          <w:sz w:val="20"/>
          <w:szCs w:val="20"/>
        </w:rPr>
        <w:t xml:space="preserve"> </w:t>
      </w:r>
    </w:p>
    <w:p w14:paraId="2501FE02" w14:textId="77777777" w:rsidR="001F4594" w:rsidRPr="00C57A89" w:rsidRDefault="001F4594" w:rsidP="00847B19">
      <w:pPr>
        <w:rPr>
          <w:rFonts w:ascii="Arial" w:hAnsi="Arial" w:cs="Arial"/>
          <w:i/>
          <w:sz w:val="20"/>
          <w:szCs w:val="20"/>
        </w:rPr>
      </w:pPr>
    </w:p>
    <w:tbl>
      <w:tblPr>
        <w:tblW w:w="14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4"/>
        <w:gridCol w:w="66"/>
        <w:gridCol w:w="2280"/>
        <w:gridCol w:w="480"/>
        <w:gridCol w:w="120"/>
        <w:gridCol w:w="1080"/>
        <w:gridCol w:w="1755"/>
        <w:gridCol w:w="45"/>
        <w:gridCol w:w="1829"/>
        <w:gridCol w:w="571"/>
        <w:gridCol w:w="1200"/>
        <w:gridCol w:w="3480"/>
      </w:tblGrid>
      <w:tr w:rsidR="00991229" w:rsidRPr="00AD5C82" w14:paraId="2372425D" w14:textId="77777777" w:rsidTr="00AD5C82">
        <w:trPr>
          <w:trHeight w:val="429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87A4CF2" w14:textId="77777777" w:rsidR="00991229" w:rsidRPr="00AD5C82" w:rsidRDefault="00991229" w:rsidP="00AD5C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5781" w:type="dxa"/>
            <w:gridSpan w:val="6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E6BEEC" w14:textId="77777777" w:rsidR="00991229" w:rsidRPr="00AD5C82" w:rsidRDefault="00991229" w:rsidP="00AD5C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AD5C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134DA" w:rsidRPr="00AD5C82">
              <w:rPr>
                <w:rFonts w:ascii="Arial" w:hAnsi="Arial" w:cs="Arial"/>
                <w:b/>
                <w:noProof/>
                <w:sz w:val="20"/>
                <w:szCs w:val="20"/>
              </w:rPr>
              <w:t>Echocardiography (Radiology)</w:t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D3749DD" w14:textId="77777777" w:rsidR="00991229" w:rsidRPr="00AD5C82" w:rsidRDefault="00991229" w:rsidP="00AD5C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Service Manager:</w:t>
            </w:r>
          </w:p>
        </w:tc>
        <w:tc>
          <w:tcPr>
            <w:tcW w:w="525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D196CDE" w14:textId="77777777" w:rsidR="00991229" w:rsidRPr="00AD5C82" w:rsidRDefault="00C236B6" w:rsidP="009D439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Martin Nelson / Sarah Fairbairn</w:t>
            </w:r>
          </w:p>
        </w:tc>
      </w:tr>
      <w:tr w:rsidR="00847B19" w:rsidRPr="00AD5C82" w14:paraId="2924C6D4" w14:textId="77777777" w:rsidTr="00AD5C82">
        <w:trPr>
          <w:trHeight w:val="615"/>
        </w:trPr>
        <w:tc>
          <w:tcPr>
            <w:tcW w:w="14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68A8B9" w14:textId="77777777" w:rsidR="00847B19" w:rsidRPr="00AD5C82" w:rsidRDefault="00847B19" w:rsidP="00AD5C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571DB139" w14:textId="77777777" w:rsidR="00265D39" w:rsidRPr="00AD5C82" w:rsidRDefault="00265D39" w:rsidP="00AD5C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D5C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769AB" w:rsidRPr="00AD5C82" w14:paraId="74C3D556" w14:textId="77777777" w:rsidTr="00AD5C82">
        <w:trPr>
          <w:trHeight w:val="615"/>
        </w:trPr>
        <w:tc>
          <w:tcPr>
            <w:tcW w:w="7080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C74CF" w14:textId="77777777" w:rsidR="00E769AB" w:rsidRPr="00AD5C82" w:rsidRDefault="00E769AB" w:rsidP="00AD5C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 xml:space="preserve">Principal  Investigator (PI) at </w:t>
            </w:r>
            <w:r w:rsidR="00853E5A" w:rsidRPr="00AD5C82">
              <w:rPr>
                <w:rFonts w:ascii="Arial" w:hAnsi="Arial" w:cs="Arial"/>
                <w:b/>
                <w:sz w:val="20"/>
                <w:szCs w:val="20"/>
              </w:rPr>
              <w:t>UHB</w:t>
            </w:r>
            <w:r w:rsidR="00994138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4" w:name="Text2"/>
          <w:p w14:paraId="4449C8BE" w14:textId="77777777" w:rsidR="00E769AB" w:rsidRPr="00AD5C82" w:rsidRDefault="00E769AB" w:rsidP="00AD5C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0CEC" w14:textId="77777777" w:rsidR="00E769AB" w:rsidRPr="00AD5C82" w:rsidRDefault="00E769AB" w:rsidP="00AD5C8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853E5A" w:rsidRPr="00AD5C82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994138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6" w:name="Text3"/>
          <w:p w14:paraId="6CA799CA" w14:textId="77777777" w:rsidR="00E769AB" w:rsidRPr="00AD5C82" w:rsidRDefault="00E769AB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</w:r>
            <w:r w:rsidRPr="00AD5C82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F4594" w:rsidRPr="00AD5C82" w14:paraId="311E55FE" w14:textId="77777777" w:rsidTr="00AD5C82">
        <w:trPr>
          <w:trHeight w:val="345"/>
        </w:trPr>
        <w:tc>
          <w:tcPr>
            <w:tcW w:w="132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7DC474B" w14:textId="77777777" w:rsidR="001F4594" w:rsidRPr="00AD5C82" w:rsidRDefault="001F4594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760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78A7D63E" w14:textId="77777777" w:rsidR="001F4594" w:rsidRPr="00AD5C82" w:rsidRDefault="001F4594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D30C19" w14:textId="77777777" w:rsidR="001F4594" w:rsidRPr="00AD5C82" w:rsidRDefault="001F4594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83F36D" w14:textId="77777777" w:rsidR="001F4594" w:rsidRPr="00AD5C82" w:rsidRDefault="001F4594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40FB0" w:rsidRPr="00AD5C82" w14:paraId="30B59013" w14:textId="77777777" w:rsidTr="00AD5C82">
        <w:trPr>
          <w:trHeight w:val="209"/>
        </w:trPr>
        <w:tc>
          <w:tcPr>
            <w:tcW w:w="420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5D05B" w14:textId="77777777" w:rsidR="00940FB0" w:rsidRPr="00AD5C82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A72027" w14:textId="77777777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AD5C82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8963FD" w14:textId="77777777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AD5C82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8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DC96F" w14:textId="77777777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F2EC8" w:rsidRPr="00AD5C82" w14:paraId="3CC2127E" w14:textId="77777777" w:rsidTr="00AD5C82">
        <w:trPr>
          <w:trHeight w:val="209"/>
        </w:trPr>
        <w:tc>
          <w:tcPr>
            <w:tcW w:w="7080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650032" w14:textId="77777777" w:rsidR="00FF2EC8" w:rsidRPr="00AD5C82" w:rsidRDefault="00FF2EC8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>Estimated study start date</w:t>
            </w:r>
            <w:r w:rsidR="002D6B34" w:rsidRPr="00AD5C82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AD5C8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C82">
              <w:rPr>
                <w:rFonts w:ascii="Arial" w:hAnsi="Arial" w:cs="Arial"/>
                <w:sz w:val="20"/>
                <w:szCs w:val="20"/>
              </w:rPr>
              <w:t>/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C82">
              <w:rPr>
                <w:rFonts w:ascii="Arial" w:hAnsi="Arial" w:cs="Arial"/>
                <w:sz w:val="20"/>
                <w:szCs w:val="20"/>
              </w:rPr>
              <w:t>/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C54917" w14:textId="77777777" w:rsidR="00FF2EC8" w:rsidRDefault="00FF2EC8" w:rsidP="00975A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 xml:space="preserve">Projected study end </w:t>
            </w:r>
            <w:r w:rsidR="00E41621">
              <w:rPr>
                <w:rFonts w:ascii="Arial" w:hAnsi="Arial" w:cs="Arial"/>
                <w:sz w:val="20"/>
                <w:szCs w:val="20"/>
              </w:rPr>
              <w:t xml:space="preserve">of recruitment </w:t>
            </w:r>
            <w:r w:rsidRPr="00AD5C82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C82">
              <w:rPr>
                <w:rFonts w:ascii="Arial" w:hAnsi="Arial" w:cs="Arial"/>
                <w:sz w:val="20"/>
                <w:szCs w:val="20"/>
              </w:rPr>
              <w:t>/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C82">
              <w:rPr>
                <w:rFonts w:ascii="Arial" w:hAnsi="Arial" w:cs="Arial"/>
                <w:sz w:val="20"/>
                <w:szCs w:val="20"/>
              </w:rPr>
              <w:t>/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91E9C6" w14:textId="77777777" w:rsidR="00E41621" w:rsidRPr="00AD5C82" w:rsidRDefault="00E41621" w:rsidP="00975A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>end of support department involvement</w:t>
            </w:r>
            <w:r w:rsidRPr="00AD5C82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C82">
              <w:rPr>
                <w:rFonts w:ascii="Arial" w:hAnsi="Arial" w:cs="Arial"/>
                <w:sz w:val="20"/>
                <w:szCs w:val="20"/>
              </w:rPr>
              <w:t>/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D5C82">
              <w:rPr>
                <w:rFonts w:ascii="Arial" w:hAnsi="Arial" w:cs="Arial"/>
                <w:sz w:val="20"/>
                <w:szCs w:val="20"/>
              </w:rPr>
              <w:t>/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AD5C82" w14:paraId="375A76DA" w14:textId="77777777" w:rsidTr="00AD5C82">
        <w:trPr>
          <w:trHeight w:val="209"/>
        </w:trPr>
        <w:tc>
          <w:tcPr>
            <w:tcW w:w="360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C4C4323" w14:textId="77777777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>Do the current negotiations relate to:</w:t>
            </w:r>
          </w:p>
        </w:tc>
        <w:tc>
          <w:tcPr>
            <w:tcW w:w="4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B88DFA" w14:textId="77777777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072B77D5" w14:textId="77777777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600" w:type="dxa"/>
            <w:gridSpan w:val="7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9A0C8D9" w14:textId="77777777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>Feasibility (e.g. for funding application or sponsorship request)</w:t>
            </w:r>
          </w:p>
          <w:p w14:paraId="1845F597" w14:textId="6FA88426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 xml:space="preserve">Trust </w:t>
            </w:r>
            <w:r w:rsidR="00441CE5">
              <w:rPr>
                <w:rFonts w:ascii="Arial" w:hAnsi="Arial" w:cs="Arial"/>
                <w:sz w:val="20"/>
                <w:szCs w:val="20"/>
              </w:rPr>
              <w:t>R&amp;D</w:t>
            </w:r>
            <w:r w:rsidRPr="00AD5C82">
              <w:rPr>
                <w:rFonts w:ascii="Arial" w:hAnsi="Arial" w:cs="Arial"/>
                <w:sz w:val="20"/>
                <w:szCs w:val="20"/>
              </w:rPr>
              <w:t xml:space="preserve"> Approval</w:t>
            </w:r>
          </w:p>
        </w:tc>
        <w:tc>
          <w:tcPr>
            <w:tcW w:w="3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EB63A4" w14:textId="77777777" w:rsidR="00940FB0" w:rsidRPr="00AD5C82" w:rsidRDefault="00940FB0" w:rsidP="00AD5C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t xml:space="preserve">Estimated number of participants: 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48E4EBB" w14:textId="77777777" w:rsidR="0076477B" w:rsidRPr="00C57A89" w:rsidRDefault="007647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58"/>
        <w:gridCol w:w="1888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AD5C82" w14:paraId="195F7BF1" w14:textId="77777777" w:rsidTr="00AD5C82">
        <w:trPr>
          <w:trHeight w:val="32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6F24FE" w14:textId="77777777" w:rsidR="003F6253" w:rsidRPr="00AD5C82" w:rsidRDefault="00C135EF" w:rsidP="00C1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Service Required</w:t>
            </w:r>
          </w:p>
          <w:p w14:paraId="7CEADB91" w14:textId="77777777" w:rsidR="003F6253" w:rsidRPr="00AD5C82" w:rsidRDefault="003F6253" w:rsidP="00C1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8F64BD4" w14:textId="77777777" w:rsidR="003F6253" w:rsidRPr="00AD5C82" w:rsidRDefault="003F6253" w:rsidP="00AD5C8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7BC7E20C" w14:textId="77777777" w:rsidR="003F6253" w:rsidRPr="00AD5C82" w:rsidRDefault="003F6253" w:rsidP="00AD5C8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3E37E4FD" w14:textId="77777777" w:rsidR="003F6253" w:rsidRPr="00AD5C82" w:rsidRDefault="003F6253" w:rsidP="00AD5C8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AD5C82">
              <w:rPr>
                <w:rFonts w:ascii="Arial" w:hAnsi="Arial" w:cs="Arial"/>
                <w:i/>
                <w:sz w:val="16"/>
                <w:szCs w:val="16"/>
              </w:rPr>
              <w:t xml:space="preserve">To be completed by </w:t>
            </w:r>
            <w:r w:rsidR="00C135EF" w:rsidRPr="00AD5C82">
              <w:rPr>
                <w:rFonts w:ascii="Arial" w:hAnsi="Arial" w:cs="Arial"/>
                <w:i/>
                <w:sz w:val="16"/>
                <w:szCs w:val="16"/>
              </w:rPr>
              <w:t xml:space="preserve">Service Manager 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896DB" w14:textId="77777777" w:rsidR="00C135EF" w:rsidRPr="00AD5C82" w:rsidRDefault="00D51004" w:rsidP="00A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AD5C82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C135EF" w:rsidRPr="00AD5C82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3E9FF3F9" w14:textId="77777777" w:rsidR="003F6253" w:rsidRPr="00AD5C82" w:rsidRDefault="00C135EF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18"/>
                <w:szCs w:val="18"/>
              </w:rPr>
              <w:t>Please specify for each Cycle or Visit if each parameter is considered routine care (RC) or over and above routine care (X) in the boxes provided.</w:t>
            </w:r>
          </w:p>
        </w:tc>
      </w:tr>
      <w:tr w:rsidR="003F6253" w:rsidRPr="00AD5C82" w14:paraId="73615E95" w14:textId="77777777" w:rsidTr="00AD5C82">
        <w:trPr>
          <w:trHeight w:val="322"/>
        </w:trPr>
        <w:tc>
          <w:tcPr>
            <w:tcW w:w="382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227B61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8E4263B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39B9827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28C72A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E6D7C89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4F6B4A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D3AF5A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1FAF5BF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3B2895C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34C7A9F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808E454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C37B2" w14:textId="77777777" w:rsidR="003F6253" w:rsidRPr="00AD5C82" w:rsidRDefault="003F6253" w:rsidP="00AD5C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AD5C82" w14:paraId="5EC2F088" w14:textId="77777777" w:rsidTr="00AD5C82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767FCC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32"/>
        <w:tc>
          <w:tcPr>
            <w:tcW w:w="1888" w:type="dxa"/>
            <w:shd w:val="clear" w:color="auto" w:fill="auto"/>
            <w:vAlign w:val="center"/>
          </w:tcPr>
          <w:p w14:paraId="5211B71C" w14:textId="77777777" w:rsidR="00265D39" w:rsidRPr="00AD5C82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50" w:type="dxa"/>
            <w:shd w:val="clear" w:color="auto" w:fill="auto"/>
            <w:vAlign w:val="center"/>
          </w:tcPr>
          <w:p w14:paraId="0CAA8CB5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5E4C5F0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48A34EC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51D0612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57EAD31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C703AC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E4B348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8BE83CF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FD36DF2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DBD45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AD5C82" w14:paraId="2D55C03C" w14:textId="77777777" w:rsidTr="00AD5C82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9283F8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ADDB6E1" w14:textId="77777777" w:rsidR="00265D39" w:rsidRPr="00AD5C82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6BDC442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1EEEBF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B9D5E7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4FC174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BD645E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0C05332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449853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B94AF53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16D0B5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516327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AD5C82" w14:paraId="25ED8D89" w14:textId="77777777" w:rsidTr="00AD5C82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BC9B4F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579EF38C" w14:textId="77777777" w:rsidR="00265D39" w:rsidRPr="00AD5C82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7F23780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247E3B7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AF7E8DA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3ACD953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1A0EBC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7B40403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00AA608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3904A91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893EFE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427775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AD5C82" w14:paraId="06F5F533" w14:textId="77777777" w:rsidTr="00AD5C82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5B85EE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32DC80A" w14:textId="77777777" w:rsidR="00265D39" w:rsidRPr="00AD5C82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5FF389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20EA8AF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6A1A38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7C853F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10B6DA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C43916E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2EE056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C60FFA2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3BD321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1F5469" w14:textId="77777777" w:rsidR="00265D39" w:rsidRPr="00AD5C82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AD5C82" w14:paraId="6E02CDA5" w14:textId="77777777" w:rsidTr="00AD5C82">
        <w:trPr>
          <w:trHeight w:val="473"/>
        </w:trPr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CC49B9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4FE69" w14:textId="77777777" w:rsidR="001F4594" w:rsidRPr="00AD5C82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0E64A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F627A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51A1A3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2B059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420C6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0A089F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F99A8C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ABE14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4B0192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82510" w14:textId="77777777" w:rsidR="001F4594" w:rsidRPr="00AD5C82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AD5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5C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sz w:val="20"/>
                <w:szCs w:val="20"/>
              </w:rPr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98364A" w14:textId="77777777" w:rsidR="001F4594" w:rsidRDefault="001F4594" w:rsidP="00E769AB">
      <w:pPr>
        <w:rPr>
          <w:rFonts w:ascii="Arial" w:hAnsi="Arial" w:cs="Arial"/>
          <w:sz w:val="20"/>
          <w:szCs w:val="20"/>
        </w:rPr>
      </w:pPr>
    </w:p>
    <w:p w14:paraId="76679EC1" w14:textId="77777777" w:rsidR="0083341A" w:rsidRDefault="001F4594" w:rsidP="008334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AD5C82" w14:paraId="096895AE" w14:textId="77777777" w:rsidTr="00AD5C82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424548" w14:textId="77777777" w:rsidR="001F4594" w:rsidRPr="00AD5C82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lastRenderedPageBreak/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AD5C82" w14:paraId="7CF3142A" w14:textId="77777777" w:rsidTr="00AD5C82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2E25F" w14:textId="77777777" w:rsidR="001F4594" w:rsidRPr="00AD5C82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AD5C8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D5C8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AD5C8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14599303" w14:textId="77777777" w:rsid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p w14:paraId="4B69A17F" w14:textId="77777777" w:rsidR="00C236B6" w:rsidRPr="00C236B6" w:rsidRDefault="00C236B6" w:rsidP="00C236B6">
      <w:pPr>
        <w:rPr>
          <w:rFonts w:ascii="Arial" w:hAnsi="Arial" w:cs="Arial"/>
          <w:b/>
          <w:sz w:val="20"/>
          <w:szCs w:val="20"/>
        </w:rPr>
      </w:pPr>
      <w:r w:rsidRPr="00C236B6">
        <w:rPr>
          <w:rFonts w:ascii="Arial" w:hAnsi="Arial" w:cs="Arial"/>
          <w:b/>
          <w:sz w:val="20"/>
          <w:szCs w:val="20"/>
        </w:rPr>
        <w:t>PACS requirements (i.e. anonymised copy scans)</w:t>
      </w:r>
      <w:r>
        <w:rPr>
          <w:rFonts w:ascii="Arial" w:hAnsi="Arial" w:cs="Arial"/>
          <w:b/>
          <w:sz w:val="20"/>
          <w:szCs w:val="20"/>
        </w:rPr>
        <w:t xml:space="preserve"> if required</w:t>
      </w:r>
    </w:p>
    <w:p w14:paraId="2E6562F3" w14:textId="77777777" w:rsidR="00C236B6" w:rsidRPr="00C236B6" w:rsidRDefault="00C236B6" w:rsidP="00C236B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1536"/>
        <w:gridCol w:w="2019"/>
        <w:gridCol w:w="3861"/>
        <w:gridCol w:w="3363"/>
      </w:tblGrid>
      <w:tr w:rsidR="00C236B6" w:rsidRPr="00C236B6" w14:paraId="5A83336E" w14:textId="77777777" w:rsidTr="00F74108">
        <w:tc>
          <w:tcPr>
            <w:tcW w:w="3395" w:type="dxa"/>
            <w:shd w:val="clear" w:color="auto" w:fill="auto"/>
          </w:tcPr>
          <w:p w14:paraId="0291C7A4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6B6">
              <w:rPr>
                <w:rFonts w:ascii="Arial" w:hAnsi="Arial" w:cs="Arial"/>
                <w:b/>
                <w:sz w:val="20"/>
                <w:szCs w:val="20"/>
              </w:rPr>
              <w:t>Imaging procedures requiring copy scans (please separate out imaging areas e.g. CT chest, CT abdomen etc.)</w:t>
            </w:r>
          </w:p>
        </w:tc>
        <w:tc>
          <w:tcPr>
            <w:tcW w:w="1536" w:type="dxa"/>
            <w:shd w:val="clear" w:color="auto" w:fill="auto"/>
          </w:tcPr>
          <w:p w14:paraId="2DA49D5F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6B6">
              <w:rPr>
                <w:rFonts w:ascii="Arial" w:hAnsi="Arial" w:cs="Arial"/>
                <w:b/>
                <w:sz w:val="20"/>
                <w:szCs w:val="20"/>
              </w:rPr>
              <w:t>Number required per patient</w:t>
            </w:r>
          </w:p>
        </w:tc>
        <w:tc>
          <w:tcPr>
            <w:tcW w:w="2019" w:type="dxa"/>
            <w:shd w:val="clear" w:color="auto" w:fill="auto"/>
          </w:tcPr>
          <w:p w14:paraId="1F36013C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6B6">
              <w:rPr>
                <w:rFonts w:ascii="Arial" w:hAnsi="Arial" w:cs="Arial"/>
                <w:b/>
                <w:sz w:val="20"/>
                <w:szCs w:val="20"/>
              </w:rPr>
              <w:t>Frequency (i.e. every 6 months)</w:t>
            </w:r>
          </w:p>
        </w:tc>
        <w:tc>
          <w:tcPr>
            <w:tcW w:w="3861" w:type="dxa"/>
            <w:shd w:val="clear" w:color="auto" w:fill="auto"/>
          </w:tcPr>
          <w:p w14:paraId="75DA1C5B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36B6">
              <w:rPr>
                <w:rFonts w:ascii="Arial" w:hAnsi="Arial" w:cs="Arial"/>
                <w:b/>
                <w:sz w:val="20"/>
                <w:szCs w:val="20"/>
              </w:rPr>
              <w:t>Types of copy scans required (include anonymisation requirements and details of when required – e.g. maximum 2 days after scan to confirm eligibility?)</w:t>
            </w:r>
          </w:p>
        </w:tc>
        <w:tc>
          <w:tcPr>
            <w:tcW w:w="3363" w:type="dxa"/>
          </w:tcPr>
          <w:p w14:paraId="4B7ECCCA" w14:textId="77777777" w:rsidR="00C236B6" w:rsidRPr="00C236B6" w:rsidRDefault="002031AD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1AD">
              <w:rPr>
                <w:rFonts w:ascii="Arial" w:hAnsi="Arial" w:cs="Arial"/>
                <w:b/>
                <w:sz w:val="20"/>
                <w:szCs w:val="20"/>
              </w:rPr>
              <w:t>Details of image transfer required e.g. ODIE and a nominated UH</w:t>
            </w:r>
            <w:r w:rsidR="00994138">
              <w:rPr>
                <w:rFonts w:ascii="Arial" w:hAnsi="Arial" w:cs="Arial"/>
                <w:b/>
                <w:sz w:val="20"/>
                <w:szCs w:val="20"/>
              </w:rPr>
              <w:t>BW</w:t>
            </w:r>
            <w:r w:rsidRPr="002031AD">
              <w:rPr>
                <w:rFonts w:ascii="Arial" w:hAnsi="Arial" w:cs="Arial"/>
                <w:b/>
                <w:sz w:val="20"/>
                <w:szCs w:val="20"/>
              </w:rPr>
              <w:t xml:space="preserve"> e-mail address to receive image link, and any applicable timeframes</w:t>
            </w:r>
          </w:p>
        </w:tc>
      </w:tr>
      <w:tr w:rsidR="00C236B6" w:rsidRPr="00C236B6" w14:paraId="563D6106" w14:textId="77777777" w:rsidTr="00F74108">
        <w:tc>
          <w:tcPr>
            <w:tcW w:w="3395" w:type="dxa"/>
            <w:shd w:val="clear" w:color="auto" w:fill="auto"/>
          </w:tcPr>
          <w:p w14:paraId="7658D8D3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49831D00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14:paraId="45FC56B3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14:paraId="7C96F8BA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3" w:type="dxa"/>
          </w:tcPr>
          <w:p w14:paraId="46D0E065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6B6" w:rsidRPr="00C236B6" w14:paraId="3E849ACB" w14:textId="77777777" w:rsidTr="00F74108">
        <w:tc>
          <w:tcPr>
            <w:tcW w:w="3395" w:type="dxa"/>
            <w:shd w:val="clear" w:color="auto" w:fill="auto"/>
          </w:tcPr>
          <w:p w14:paraId="0BC01752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634B6D18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</w:tcPr>
          <w:p w14:paraId="5FA5166C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14:paraId="5B5A0BDE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3" w:type="dxa"/>
          </w:tcPr>
          <w:p w14:paraId="28862D4D" w14:textId="77777777" w:rsidR="00C236B6" w:rsidRPr="00C236B6" w:rsidRDefault="00C236B6" w:rsidP="00C236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343F4" w14:textId="77777777" w:rsidR="00C236B6" w:rsidRDefault="00C236B6" w:rsidP="001F4594">
      <w:pPr>
        <w:rPr>
          <w:rFonts w:ascii="Arial" w:hAnsi="Arial" w:cs="Arial"/>
          <w:b/>
          <w:sz w:val="20"/>
          <w:szCs w:val="20"/>
        </w:rPr>
      </w:pPr>
    </w:p>
    <w:p w14:paraId="49C291D3" w14:textId="77777777" w:rsidR="00C236B6" w:rsidRPr="001F4594" w:rsidRDefault="00C236B6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95"/>
        <w:gridCol w:w="9645"/>
      </w:tblGrid>
      <w:tr w:rsidR="001F4594" w:rsidRPr="001F4594" w14:paraId="7B14C136" w14:textId="77777777" w:rsidTr="00027B55">
        <w:trPr>
          <w:trHeight w:val="525"/>
        </w:trPr>
        <w:tc>
          <w:tcPr>
            <w:tcW w:w="14040" w:type="dxa"/>
            <w:gridSpan w:val="2"/>
            <w:vAlign w:val="center"/>
          </w:tcPr>
          <w:p w14:paraId="48612F9C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536C415F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To be completed by </w:t>
            </w:r>
            <w:r w:rsidR="00C135EF">
              <w:rPr>
                <w:rFonts w:ascii="Arial" w:hAnsi="Arial" w:cs="Arial"/>
                <w:sz w:val="20"/>
                <w:szCs w:val="20"/>
              </w:rPr>
              <w:t>Service Manager</w:t>
            </w:r>
            <w:r w:rsidRPr="001F4594">
              <w:rPr>
                <w:rFonts w:ascii="Arial" w:hAnsi="Arial" w:cs="Arial"/>
                <w:sz w:val="20"/>
                <w:szCs w:val="20"/>
              </w:rPr>
              <w:t>. The form may either be signed or returned via email from the signatory’s UHB</w:t>
            </w:r>
            <w:r w:rsidR="00994138">
              <w:rPr>
                <w:rFonts w:ascii="Arial" w:hAnsi="Arial" w:cs="Arial"/>
                <w:sz w:val="20"/>
                <w:szCs w:val="20"/>
              </w:rPr>
              <w:t>W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email account</w:t>
            </w:r>
          </w:p>
        </w:tc>
      </w:tr>
      <w:tr w:rsidR="001F4594" w:rsidRPr="001F4594" w14:paraId="3125FE55" w14:textId="77777777" w:rsidTr="00027B55">
        <w:trPr>
          <w:trHeight w:val="1302"/>
        </w:trPr>
        <w:tc>
          <w:tcPr>
            <w:tcW w:w="14040" w:type="dxa"/>
            <w:gridSpan w:val="2"/>
            <w:vAlign w:val="center"/>
          </w:tcPr>
          <w:p w14:paraId="66451D71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Feasibility Request: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 confirm that the resource requirements for this study are reasonable and the costing information can be included in applications.  If this study goes ahead </w:t>
            </w:r>
            <w:r w:rsidR="00101BE6">
              <w:rPr>
                <w:rFonts w:ascii="Arial" w:hAnsi="Arial" w:cs="Arial"/>
                <w:sz w:val="20"/>
                <w:szCs w:val="20"/>
              </w:rPr>
              <w:t xml:space="preserve">in this form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it is likely to be supported by </w:t>
            </w:r>
            <w:r w:rsidR="00C135EF">
              <w:rPr>
                <w:rFonts w:ascii="Arial" w:hAnsi="Arial" w:cs="Arial"/>
                <w:sz w:val="20"/>
                <w:szCs w:val="20"/>
              </w:rPr>
              <w:t>this service</w:t>
            </w:r>
            <w:r w:rsidRPr="001F45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875664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5709E1BD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47B2">
              <w:rPr>
                <w:rFonts w:ascii="Arial" w:hAnsi="Arial" w:cs="Arial"/>
                <w:sz w:val="20"/>
                <w:szCs w:val="20"/>
              </w:rPr>
              <w:t>/</w: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47B2">
              <w:rPr>
                <w:rFonts w:ascii="Arial" w:hAnsi="Arial" w:cs="Arial"/>
                <w:sz w:val="20"/>
                <w:szCs w:val="20"/>
              </w:rPr>
              <w:t>/</w: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23E450C8" w14:textId="77777777" w:rsidTr="00027B55">
        <w:trPr>
          <w:trHeight w:val="962"/>
        </w:trPr>
        <w:tc>
          <w:tcPr>
            <w:tcW w:w="14040" w:type="dxa"/>
            <w:gridSpan w:val="2"/>
            <w:vAlign w:val="center"/>
          </w:tcPr>
          <w:p w14:paraId="199AC139" w14:textId="7CFFCEC6" w:rsidR="001F4594" w:rsidRPr="001F4594" w:rsidRDefault="00441CE5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R&amp;D</w:t>
            </w:r>
            <w:r w:rsidR="001F4594" w:rsidRPr="001F4594">
              <w:rPr>
                <w:rFonts w:ascii="Arial" w:hAnsi="Arial" w:cs="Arial"/>
                <w:b/>
                <w:sz w:val="20"/>
                <w:szCs w:val="20"/>
              </w:rPr>
              <w:t xml:space="preserve"> Approval: </w:t>
            </w:r>
            <w:r w:rsidR="00C135EF">
              <w:rPr>
                <w:rFonts w:ascii="Arial" w:hAnsi="Arial" w:cs="Arial"/>
                <w:sz w:val="20"/>
                <w:szCs w:val="20"/>
              </w:rPr>
              <w:t>This service</w:t>
            </w:r>
            <w:r w:rsidR="001F4594" w:rsidRPr="001F4594">
              <w:rPr>
                <w:rFonts w:ascii="Arial" w:hAnsi="Arial" w:cs="Arial"/>
                <w:sz w:val="20"/>
                <w:szCs w:val="20"/>
              </w:rPr>
              <w:t xml:space="preserve"> will support this study based on the information outlined above</w:t>
            </w:r>
          </w:p>
          <w:p w14:paraId="60F35FF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73B5E377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6607">
              <w:rPr>
                <w:rFonts w:ascii="Arial" w:hAnsi="Arial" w:cs="Arial"/>
                <w:sz w:val="20"/>
                <w:szCs w:val="20"/>
              </w:rPr>
            </w:r>
            <w:r w:rsidR="004366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47B2">
              <w:rPr>
                <w:rFonts w:ascii="Arial" w:hAnsi="Arial" w:cs="Arial"/>
                <w:sz w:val="20"/>
                <w:szCs w:val="20"/>
              </w:rPr>
              <w:t>/</w: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147B2">
              <w:rPr>
                <w:rFonts w:ascii="Arial" w:hAnsi="Arial" w:cs="Arial"/>
                <w:sz w:val="20"/>
                <w:szCs w:val="20"/>
              </w:rPr>
              <w:t>/</w: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8147B2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4667076B" w14:textId="77777777" w:rsidTr="00027B55">
        <w:trPr>
          <w:trHeight w:val="59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BC893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4A608E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799479EC" w14:textId="77777777" w:rsidR="00485BD1" w:rsidRDefault="00485BD1" w:rsidP="00485BD1">
      <w:pPr>
        <w:rPr>
          <w:rFonts w:ascii="Arial" w:hAnsi="Arial" w:cs="Arial"/>
          <w:sz w:val="20"/>
          <w:szCs w:val="20"/>
        </w:rPr>
      </w:pPr>
    </w:p>
    <w:p w14:paraId="50163BB5" w14:textId="77777777" w:rsidR="00C236B6" w:rsidRPr="00C236B6" w:rsidRDefault="00C236B6" w:rsidP="00C236B6">
      <w:pPr>
        <w:rPr>
          <w:rFonts w:ascii="Arial" w:hAnsi="Arial" w:cs="Arial"/>
          <w:sz w:val="20"/>
          <w:szCs w:val="20"/>
        </w:rPr>
      </w:pPr>
      <w:r w:rsidRPr="00F74108">
        <w:rPr>
          <w:rFonts w:ascii="Arial" w:hAnsi="Arial" w:cs="Arial"/>
          <w:b/>
          <w:sz w:val="20"/>
          <w:szCs w:val="20"/>
        </w:rPr>
        <w:t>PACS Authorisation is required for capacity of PACS team to fulfil copy scan requests.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3517"/>
        <w:gridCol w:w="3559"/>
        <w:gridCol w:w="3503"/>
      </w:tblGrid>
      <w:tr w:rsidR="00C236B6" w:rsidRPr="00C236B6" w14:paraId="10DACF91" w14:textId="77777777" w:rsidTr="004E53AD">
        <w:tc>
          <w:tcPr>
            <w:tcW w:w="3923" w:type="dxa"/>
            <w:shd w:val="clear" w:color="auto" w:fill="auto"/>
          </w:tcPr>
          <w:p w14:paraId="7FFD7B06" w14:textId="77777777" w:rsidR="00C236B6" w:rsidRPr="00C236B6" w:rsidRDefault="00C236B6" w:rsidP="00C23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3" w:type="dxa"/>
            <w:shd w:val="clear" w:color="auto" w:fill="auto"/>
          </w:tcPr>
          <w:p w14:paraId="3A658114" w14:textId="77777777" w:rsidR="00C236B6" w:rsidRPr="00C236B6" w:rsidRDefault="00C236B6" w:rsidP="00C236B6">
            <w:pPr>
              <w:rPr>
                <w:rFonts w:ascii="Arial" w:hAnsi="Arial" w:cs="Arial"/>
                <w:sz w:val="20"/>
                <w:szCs w:val="20"/>
              </w:rPr>
            </w:pPr>
            <w:r w:rsidRPr="00C236B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924" w:type="dxa"/>
            <w:shd w:val="clear" w:color="auto" w:fill="auto"/>
          </w:tcPr>
          <w:p w14:paraId="6315A552" w14:textId="77777777" w:rsidR="00C236B6" w:rsidRPr="00C236B6" w:rsidRDefault="00C236B6" w:rsidP="00C236B6">
            <w:pPr>
              <w:rPr>
                <w:rFonts w:ascii="Arial" w:hAnsi="Arial" w:cs="Arial"/>
                <w:sz w:val="20"/>
                <w:szCs w:val="20"/>
              </w:rPr>
            </w:pPr>
            <w:r w:rsidRPr="00C236B6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924" w:type="dxa"/>
            <w:shd w:val="clear" w:color="auto" w:fill="auto"/>
          </w:tcPr>
          <w:p w14:paraId="50741873" w14:textId="77777777" w:rsidR="00C236B6" w:rsidRPr="00C236B6" w:rsidRDefault="00C236B6" w:rsidP="00C236B6">
            <w:pPr>
              <w:rPr>
                <w:rFonts w:ascii="Arial" w:hAnsi="Arial" w:cs="Arial"/>
                <w:sz w:val="20"/>
                <w:szCs w:val="20"/>
              </w:rPr>
            </w:pPr>
            <w:r w:rsidRPr="00C236B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C236B6" w:rsidRPr="00C236B6" w14:paraId="60B323D8" w14:textId="77777777" w:rsidTr="004E53AD">
        <w:tc>
          <w:tcPr>
            <w:tcW w:w="3923" w:type="dxa"/>
            <w:shd w:val="clear" w:color="auto" w:fill="auto"/>
          </w:tcPr>
          <w:p w14:paraId="3559B4B5" w14:textId="77777777" w:rsidR="00C236B6" w:rsidRPr="00C236B6" w:rsidRDefault="00C236B6" w:rsidP="00C236B6">
            <w:pPr>
              <w:rPr>
                <w:rFonts w:ascii="Arial" w:hAnsi="Arial" w:cs="Arial"/>
                <w:sz w:val="20"/>
                <w:szCs w:val="20"/>
              </w:rPr>
            </w:pPr>
            <w:r w:rsidRPr="00C236B6">
              <w:rPr>
                <w:rFonts w:ascii="Arial" w:hAnsi="Arial" w:cs="Arial"/>
                <w:sz w:val="20"/>
                <w:szCs w:val="20"/>
              </w:rPr>
              <w:t>Head of PACS authorisation</w:t>
            </w:r>
          </w:p>
        </w:tc>
        <w:tc>
          <w:tcPr>
            <w:tcW w:w="3923" w:type="dxa"/>
            <w:shd w:val="clear" w:color="auto" w:fill="auto"/>
          </w:tcPr>
          <w:p w14:paraId="4D766516" w14:textId="77777777" w:rsidR="00C236B6" w:rsidRPr="00C236B6" w:rsidRDefault="00C236B6" w:rsidP="00C23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5210D4F5" w14:textId="77777777" w:rsidR="00C236B6" w:rsidRPr="00C236B6" w:rsidRDefault="00C236B6" w:rsidP="00C23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shd w:val="clear" w:color="auto" w:fill="auto"/>
          </w:tcPr>
          <w:p w14:paraId="6AC69E48" w14:textId="77777777" w:rsidR="00C236B6" w:rsidRPr="00C236B6" w:rsidRDefault="00C236B6" w:rsidP="00C236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7300B1" w14:textId="77777777" w:rsidR="00C236B6" w:rsidRPr="001F4594" w:rsidRDefault="00C236B6" w:rsidP="00485BD1">
      <w:pPr>
        <w:rPr>
          <w:rFonts w:ascii="Arial" w:hAnsi="Arial" w:cs="Arial"/>
          <w:sz w:val="20"/>
          <w:szCs w:val="20"/>
        </w:rPr>
      </w:pPr>
    </w:p>
    <w:sectPr w:rsidR="00C236B6" w:rsidRPr="001F4594" w:rsidSect="00485BD1">
      <w:headerReference w:type="default" r:id="rId8"/>
      <w:footerReference w:type="default" r:id="rId9"/>
      <w:pgSz w:w="16838" w:h="11906" w:orient="landscape"/>
      <w:pgMar w:top="1134" w:right="1440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9153" w14:textId="77777777" w:rsidR="003E6348" w:rsidRDefault="003E6348">
      <w:r>
        <w:separator/>
      </w:r>
    </w:p>
  </w:endnote>
  <w:endnote w:type="continuationSeparator" w:id="0">
    <w:p w14:paraId="058F9D4A" w14:textId="77777777" w:rsidR="003E6348" w:rsidRDefault="003E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3114" w14:textId="02FABB81" w:rsidR="00142B6B" w:rsidRPr="00142B6B" w:rsidRDefault="00ED415C" w:rsidP="00142B6B">
    <w:pPr>
      <w:pStyle w:val="Footer"/>
      <w:tabs>
        <w:tab w:val="clear" w:pos="4153"/>
        <w:tab w:val="clear" w:pos="8306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TMPL_065 </w:t>
    </w:r>
    <w:r w:rsidR="00142B6B" w:rsidRPr="00142B6B">
      <w:rPr>
        <w:rFonts w:ascii="Calibri" w:hAnsi="Calibri"/>
        <w:sz w:val="20"/>
        <w:szCs w:val="20"/>
      </w:rPr>
      <w:t>Adult Echocardiography pro-forma v</w:t>
    </w:r>
    <w:r w:rsidR="00A351A0">
      <w:rPr>
        <w:rFonts w:ascii="Calibri" w:hAnsi="Calibri"/>
        <w:sz w:val="20"/>
        <w:szCs w:val="20"/>
      </w:rPr>
      <w:t>3</w:t>
    </w:r>
    <w:r w:rsidR="00994138">
      <w:rPr>
        <w:rFonts w:ascii="Calibri" w:hAnsi="Calibri"/>
        <w:sz w:val="20"/>
        <w:szCs w:val="20"/>
      </w:rPr>
      <w:t>.</w:t>
    </w:r>
    <w:r w:rsidR="00441CE5">
      <w:rPr>
        <w:rFonts w:ascii="Calibri" w:hAnsi="Calibri"/>
        <w:sz w:val="20"/>
        <w:szCs w:val="20"/>
      </w:rPr>
      <w:t>2</w:t>
    </w:r>
    <w:r w:rsidR="005755AD">
      <w:rPr>
        <w:rFonts w:ascii="Calibri" w:hAnsi="Calibri"/>
        <w:sz w:val="20"/>
        <w:szCs w:val="20"/>
      </w:rPr>
      <w:t xml:space="preserve"> </w:t>
    </w:r>
    <w:r w:rsidR="00436607" w:rsidRPr="00436607">
      <w:rPr>
        <w:rFonts w:ascii="Calibri" w:hAnsi="Calibri"/>
        <w:sz w:val="20"/>
        <w:szCs w:val="20"/>
      </w:rPr>
      <w:t>22.MAR.2023</w:t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</w:r>
    <w:r w:rsidR="00142B6B" w:rsidRPr="00142B6B">
      <w:rPr>
        <w:rFonts w:ascii="Calibri" w:hAnsi="Calibri"/>
        <w:sz w:val="20"/>
        <w:szCs w:val="20"/>
      </w:rPr>
      <w:tab/>
      <w:t xml:space="preserve">Page </w:t>
    </w:r>
    <w:r w:rsidR="00142B6B" w:rsidRPr="00142B6B">
      <w:rPr>
        <w:rFonts w:ascii="Calibri" w:hAnsi="Calibri"/>
        <w:b/>
        <w:sz w:val="20"/>
        <w:szCs w:val="20"/>
      </w:rPr>
      <w:fldChar w:fldCharType="begin"/>
    </w:r>
    <w:r w:rsidR="00142B6B" w:rsidRPr="00142B6B">
      <w:rPr>
        <w:rFonts w:ascii="Calibri" w:hAnsi="Calibri"/>
        <w:b/>
        <w:sz w:val="20"/>
        <w:szCs w:val="20"/>
      </w:rPr>
      <w:instrText xml:space="preserve"> PAGE  \* Arabic  \* MERGEFORMAT </w:instrText>
    </w:r>
    <w:r w:rsidR="00142B6B" w:rsidRPr="00142B6B">
      <w:rPr>
        <w:rFonts w:ascii="Calibri" w:hAnsi="Calibri"/>
        <w:b/>
        <w:sz w:val="20"/>
        <w:szCs w:val="20"/>
      </w:rPr>
      <w:fldChar w:fldCharType="separate"/>
    </w:r>
    <w:r w:rsidR="00404EFA">
      <w:rPr>
        <w:rFonts w:ascii="Calibri" w:hAnsi="Calibri"/>
        <w:b/>
        <w:noProof/>
        <w:sz w:val="20"/>
        <w:szCs w:val="20"/>
      </w:rPr>
      <w:t>1</w:t>
    </w:r>
    <w:r w:rsidR="00142B6B" w:rsidRPr="00142B6B">
      <w:rPr>
        <w:rFonts w:ascii="Calibri" w:hAnsi="Calibri"/>
        <w:b/>
        <w:sz w:val="20"/>
        <w:szCs w:val="20"/>
      </w:rPr>
      <w:fldChar w:fldCharType="end"/>
    </w:r>
    <w:r w:rsidR="00142B6B" w:rsidRPr="00142B6B">
      <w:rPr>
        <w:rFonts w:ascii="Calibri" w:hAnsi="Calibri"/>
        <w:sz w:val="20"/>
        <w:szCs w:val="20"/>
      </w:rPr>
      <w:t xml:space="preserve"> of </w:t>
    </w:r>
    <w:r w:rsidR="00142B6B" w:rsidRPr="00142B6B">
      <w:rPr>
        <w:rFonts w:ascii="Calibri" w:hAnsi="Calibri"/>
        <w:b/>
        <w:sz w:val="20"/>
        <w:szCs w:val="20"/>
      </w:rPr>
      <w:fldChar w:fldCharType="begin"/>
    </w:r>
    <w:r w:rsidR="00142B6B" w:rsidRPr="00142B6B">
      <w:rPr>
        <w:rFonts w:ascii="Calibri" w:hAnsi="Calibri"/>
        <w:b/>
        <w:sz w:val="20"/>
        <w:szCs w:val="20"/>
      </w:rPr>
      <w:instrText xml:space="preserve"> NUMPAGES  \* Arabic  \* MERGEFORMAT </w:instrText>
    </w:r>
    <w:r w:rsidR="00142B6B" w:rsidRPr="00142B6B">
      <w:rPr>
        <w:rFonts w:ascii="Calibri" w:hAnsi="Calibri"/>
        <w:b/>
        <w:sz w:val="20"/>
        <w:szCs w:val="20"/>
      </w:rPr>
      <w:fldChar w:fldCharType="separate"/>
    </w:r>
    <w:r w:rsidR="00404EFA">
      <w:rPr>
        <w:rFonts w:ascii="Calibri" w:hAnsi="Calibri"/>
        <w:b/>
        <w:noProof/>
        <w:sz w:val="20"/>
        <w:szCs w:val="20"/>
      </w:rPr>
      <w:t>2</w:t>
    </w:r>
    <w:r w:rsidR="00142B6B" w:rsidRPr="00142B6B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5D5D" w14:textId="77777777" w:rsidR="003E6348" w:rsidRDefault="003E6348">
      <w:r>
        <w:separator/>
      </w:r>
    </w:p>
  </w:footnote>
  <w:footnote w:type="continuationSeparator" w:id="0">
    <w:p w14:paraId="31A74F43" w14:textId="77777777" w:rsidR="003E6348" w:rsidRDefault="003E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74E8" w14:textId="77777777" w:rsidR="008147B2" w:rsidRDefault="00404EFA" w:rsidP="00B10361">
    <w:pPr>
      <w:pStyle w:val="Header"/>
      <w:jc w:val="right"/>
    </w:pPr>
    <w:r>
      <w:rPr>
        <w:b/>
        <w:noProof/>
      </w:rPr>
      <w:drawing>
        <wp:inline distT="0" distB="0" distL="0" distR="0" wp14:anchorId="67DBFBFC" wp14:editId="7D5ECE2E">
          <wp:extent cx="1352550" cy="654050"/>
          <wp:effectExtent l="0" t="0" r="0" b="0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778700">
    <w:abstractNumId w:val="1"/>
  </w:num>
  <w:num w:numId="2" w16cid:durableId="86648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DE7"/>
    <w:rsid w:val="00027B55"/>
    <w:rsid w:val="000671A5"/>
    <w:rsid w:val="00091404"/>
    <w:rsid w:val="000D51D2"/>
    <w:rsid w:val="000E5544"/>
    <w:rsid w:val="000F37BD"/>
    <w:rsid w:val="00101BE6"/>
    <w:rsid w:val="00113290"/>
    <w:rsid w:val="0012184F"/>
    <w:rsid w:val="001234D9"/>
    <w:rsid w:val="00142B6B"/>
    <w:rsid w:val="001F4594"/>
    <w:rsid w:val="00200072"/>
    <w:rsid w:val="002031AD"/>
    <w:rsid w:val="0021445C"/>
    <w:rsid w:val="002623D4"/>
    <w:rsid w:val="00265D39"/>
    <w:rsid w:val="002D6B34"/>
    <w:rsid w:val="002D7446"/>
    <w:rsid w:val="00311E90"/>
    <w:rsid w:val="00324788"/>
    <w:rsid w:val="00382D9D"/>
    <w:rsid w:val="003B1100"/>
    <w:rsid w:val="003E1E5D"/>
    <w:rsid w:val="003E6348"/>
    <w:rsid w:val="003F6253"/>
    <w:rsid w:val="00404EFA"/>
    <w:rsid w:val="00436607"/>
    <w:rsid w:val="00441CE5"/>
    <w:rsid w:val="004519FF"/>
    <w:rsid w:val="0046179F"/>
    <w:rsid w:val="00471F40"/>
    <w:rsid w:val="00485BD1"/>
    <w:rsid w:val="004927BD"/>
    <w:rsid w:val="004E2E02"/>
    <w:rsid w:val="004E53AD"/>
    <w:rsid w:val="005028E5"/>
    <w:rsid w:val="00514DE7"/>
    <w:rsid w:val="00520295"/>
    <w:rsid w:val="00571848"/>
    <w:rsid w:val="005755AD"/>
    <w:rsid w:val="0057612F"/>
    <w:rsid w:val="005E5692"/>
    <w:rsid w:val="006117A2"/>
    <w:rsid w:val="006624AC"/>
    <w:rsid w:val="00664E81"/>
    <w:rsid w:val="006A4474"/>
    <w:rsid w:val="00726A34"/>
    <w:rsid w:val="0076477B"/>
    <w:rsid w:val="00770B9A"/>
    <w:rsid w:val="007C0421"/>
    <w:rsid w:val="00804620"/>
    <w:rsid w:val="008134DA"/>
    <w:rsid w:val="008147B2"/>
    <w:rsid w:val="0083341A"/>
    <w:rsid w:val="00847B19"/>
    <w:rsid w:val="00853085"/>
    <w:rsid w:val="00853E5A"/>
    <w:rsid w:val="0088678F"/>
    <w:rsid w:val="00940FB0"/>
    <w:rsid w:val="00943488"/>
    <w:rsid w:val="00975A14"/>
    <w:rsid w:val="009865D1"/>
    <w:rsid w:val="009874B5"/>
    <w:rsid w:val="00991229"/>
    <w:rsid w:val="00994138"/>
    <w:rsid w:val="009D4398"/>
    <w:rsid w:val="009E66DB"/>
    <w:rsid w:val="00A0072D"/>
    <w:rsid w:val="00A351A0"/>
    <w:rsid w:val="00A743BC"/>
    <w:rsid w:val="00A944E0"/>
    <w:rsid w:val="00AD5C82"/>
    <w:rsid w:val="00AE741D"/>
    <w:rsid w:val="00AF4A32"/>
    <w:rsid w:val="00B07CEF"/>
    <w:rsid w:val="00B10361"/>
    <w:rsid w:val="00B30BE1"/>
    <w:rsid w:val="00B4753B"/>
    <w:rsid w:val="00BA7227"/>
    <w:rsid w:val="00BB41F7"/>
    <w:rsid w:val="00BE36F9"/>
    <w:rsid w:val="00BF63BB"/>
    <w:rsid w:val="00C135EF"/>
    <w:rsid w:val="00C236B6"/>
    <w:rsid w:val="00C32DB3"/>
    <w:rsid w:val="00C53635"/>
    <w:rsid w:val="00C562B4"/>
    <w:rsid w:val="00C57A89"/>
    <w:rsid w:val="00C60BFD"/>
    <w:rsid w:val="00C74E9B"/>
    <w:rsid w:val="00C964C8"/>
    <w:rsid w:val="00CD3F95"/>
    <w:rsid w:val="00D51004"/>
    <w:rsid w:val="00D62935"/>
    <w:rsid w:val="00E220C1"/>
    <w:rsid w:val="00E33C2D"/>
    <w:rsid w:val="00E41621"/>
    <w:rsid w:val="00E769AB"/>
    <w:rsid w:val="00E93751"/>
    <w:rsid w:val="00ED415C"/>
    <w:rsid w:val="00F06011"/>
    <w:rsid w:val="00F12837"/>
    <w:rsid w:val="00F22589"/>
    <w:rsid w:val="00F27557"/>
    <w:rsid w:val="00F610D8"/>
    <w:rsid w:val="00F74108"/>
    <w:rsid w:val="00FD2011"/>
    <w:rsid w:val="00FD5CBB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  <w14:docId w14:val="059F0B22"/>
  <w15:docId w15:val="{0927F051-925D-4806-9321-ED975A47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Approvals@UHBW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4953</CharactersWithSpaces>
  <SharedDoc>false</SharedDoc>
  <HLinks>
    <vt:vector size="6" baseType="variant">
      <vt:variant>
        <vt:i4>1638527</vt:i4>
      </vt:variant>
      <vt:variant>
        <vt:i4>6</vt:i4>
      </vt:variant>
      <vt:variant>
        <vt:i4>0</vt:i4>
      </vt:variant>
      <vt:variant>
        <vt:i4>5</vt:i4>
      </vt:variant>
      <vt:variant>
        <vt:lpwstr>mailto:ResearchApprovals@UHBW.nhs.uk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Down, Catherine</dc:creator>
  <cp:lastModifiedBy>Lucy Riddolls</cp:lastModifiedBy>
  <cp:revision>3</cp:revision>
  <cp:lastPrinted>2010-10-26T14:20:00Z</cp:lastPrinted>
  <dcterms:created xsi:type="dcterms:W3CDTF">2023-02-27T11:54:00Z</dcterms:created>
  <dcterms:modified xsi:type="dcterms:W3CDTF">2023-04-13T10:29:00Z</dcterms:modified>
</cp:coreProperties>
</file>